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5D62" w:rsidRPr="00DD6CBE" w:rsidRDefault="00DD6CBE" w:rsidP="00A1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D6CBE">
        <w:rPr>
          <w:rFonts w:ascii="Times New Roman" w:hAnsi="Times New Roman" w:cs="Times New Roman"/>
          <w:b/>
          <w:sz w:val="24"/>
          <w:szCs w:val="24"/>
          <w:lang w:val="kk-KZ"/>
        </w:rPr>
        <w:t>«Ұлттық әл-ауқат қорының сатып алуын бақылау жөніндегі орталықтандырылған қызметті қоспағанда, сатып алуды бақылау жөніндегі орталықтандырылған қызмет жүзеге асыратын бақылауды жүргізу қағидаларын бекіту туралы» Қазақстан Республикасы Қаржы министрінің 2021 жылғы 30 қарашадағы № 1252 бұйрығына толықтырулар енгізу туралы</w:t>
      </w:r>
      <w:r w:rsidR="007B21EF" w:rsidRPr="00DD6C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</w:t>
      </w:r>
      <w:r w:rsidR="00A65536" w:rsidRPr="00A65536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Қазақстан Республикасы Премьер-Министрінің орынбасары – Қаржы министрі </w:t>
      </w:r>
      <w:r w:rsidR="00FA7B3D" w:rsidRPr="00DD6CB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«__» _________ </w:t>
      </w:r>
      <w:r w:rsidR="00FA7B3D" w:rsidRPr="00DD6CBE">
        <w:rPr>
          <w:rFonts w:ascii="Times New Roman" w:hAnsi="Times New Roman" w:cs="Times New Roman"/>
          <w:b/>
          <w:sz w:val="24"/>
          <w:szCs w:val="24"/>
          <w:lang w:val="kk-KZ"/>
        </w:rPr>
        <w:t>202</w:t>
      </w:r>
      <w:r w:rsidRPr="00DD6CBE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FA7B3D" w:rsidRPr="00DD6C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жылғы </w:t>
      </w:r>
      <w:r w:rsidR="00EA16C1" w:rsidRPr="00DD6CBE">
        <w:rPr>
          <w:rFonts w:ascii="Times New Roman" w:hAnsi="Times New Roman" w:cs="Times New Roman"/>
          <w:b/>
          <w:bCs/>
          <w:sz w:val="24"/>
          <w:szCs w:val="24"/>
          <w:lang w:val="kk-KZ"/>
        </w:rPr>
        <w:t>бұйрығына</w:t>
      </w:r>
    </w:p>
    <w:p w:rsidR="00EA16C1" w:rsidRPr="00DD6CBE" w:rsidRDefault="00FA7B3D" w:rsidP="007B21E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DD6CBE">
        <w:rPr>
          <w:rFonts w:ascii="Times New Roman" w:hAnsi="Times New Roman" w:cs="Times New Roman"/>
          <w:b/>
          <w:bCs/>
          <w:sz w:val="24"/>
          <w:szCs w:val="24"/>
          <w:lang w:val="kk-KZ"/>
        </w:rPr>
        <w:t>САЛЫСТЫРМА КЕСТЕ</w:t>
      </w:r>
    </w:p>
    <w:tbl>
      <w:tblPr>
        <w:tblStyle w:val="11"/>
        <w:tblpPr w:leftFromText="180" w:rightFromText="180" w:vertAnchor="text" w:tblpX="-248" w:tblpY="1"/>
        <w:tblW w:w="14737" w:type="dxa"/>
        <w:tblLayout w:type="fixed"/>
        <w:tblLook w:val="01E0" w:firstRow="1" w:lastRow="1" w:firstColumn="1" w:lastColumn="1" w:noHBand="0" w:noVBand="0"/>
      </w:tblPr>
      <w:tblGrid>
        <w:gridCol w:w="562"/>
        <w:gridCol w:w="1867"/>
        <w:gridCol w:w="4796"/>
        <w:gridCol w:w="5103"/>
        <w:gridCol w:w="2409"/>
      </w:tblGrid>
      <w:tr w:rsidR="00A10559" w:rsidRPr="00906C61" w:rsidTr="00DF0EAE">
        <w:tc>
          <w:tcPr>
            <w:tcW w:w="562" w:type="dxa"/>
          </w:tcPr>
          <w:p w:rsidR="00A10559" w:rsidRPr="007B21EF" w:rsidRDefault="00A10559" w:rsidP="00906C61">
            <w:pPr>
              <w:jc w:val="center"/>
              <w:rPr>
                <w:b/>
                <w:sz w:val="22"/>
                <w:szCs w:val="22"/>
              </w:rPr>
            </w:pPr>
            <w:r w:rsidRPr="007B21E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867" w:type="dxa"/>
            <w:hideMark/>
          </w:tcPr>
          <w:p w:rsidR="00A10559" w:rsidRPr="007B21EF" w:rsidRDefault="00EA16C1" w:rsidP="00906C61">
            <w:pPr>
              <w:jc w:val="center"/>
              <w:rPr>
                <w:b/>
                <w:sz w:val="22"/>
                <w:szCs w:val="22"/>
              </w:rPr>
            </w:pPr>
            <w:r w:rsidRPr="007B21EF">
              <w:rPr>
                <w:b/>
                <w:sz w:val="22"/>
                <w:szCs w:val="22"/>
                <w:lang w:val="kk-KZ"/>
              </w:rPr>
              <w:t>Құрылымдық</w:t>
            </w:r>
            <w:r w:rsidR="00A10559" w:rsidRPr="007B21EF">
              <w:rPr>
                <w:b/>
                <w:sz w:val="22"/>
                <w:szCs w:val="22"/>
              </w:rPr>
              <w:t xml:space="preserve"> элемент</w:t>
            </w:r>
          </w:p>
        </w:tc>
        <w:tc>
          <w:tcPr>
            <w:tcW w:w="4796" w:type="dxa"/>
            <w:hideMark/>
          </w:tcPr>
          <w:p w:rsidR="00A10559" w:rsidRPr="007B21EF" w:rsidRDefault="00EA16C1" w:rsidP="00906C61">
            <w:pPr>
              <w:jc w:val="center"/>
              <w:rPr>
                <w:b/>
                <w:sz w:val="22"/>
                <w:szCs w:val="22"/>
              </w:rPr>
            </w:pPr>
            <w:r w:rsidRPr="007B21EF">
              <w:rPr>
                <w:b/>
                <w:sz w:val="22"/>
                <w:szCs w:val="22"/>
                <w:lang w:val="kk-KZ"/>
              </w:rPr>
              <w:t xml:space="preserve">Қолданыстағы </w:t>
            </w:r>
            <w:r w:rsidR="00A10559" w:rsidRPr="007B21EF">
              <w:rPr>
                <w:b/>
                <w:sz w:val="22"/>
                <w:szCs w:val="22"/>
              </w:rPr>
              <w:t>редакция</w:t>
            </w:r>
          </w:p>
        </w:tc>
        <w:tc>
          <w:tcPr>
            <w:tcW w:w="5103" w:type="dxa"/>
            <w:hideMark/>
          </w:tcPr>
          <w:p w:rsidR="00A10559" w:rsidRPr="007B21EF" w:rsidRDefault="00EA16C1" w:rsidP="00906C61">
            <w:pPr>
              <w:jc w:val="center"/>
              <w:rPr>
                <w:b/>
                <w:sz w:val="22"/>
                <w:szCs w:val="22"/>
              </w:rPr>
            </w:pPr>
            <w:r w:rsidRPr="007B21EF">
              <w:rPr>
                <w:b/>
                <w:sz w:val="22"/>
                <w:szCs w:val="22"/>
                <w:lang w:val="kk-KZ"/>
              </w:rPr>
              <w:t>Ұсынылатын</w:t>
            </w:r>
            <w:r w:rsidR="00A10559" w:rsidRPr="007B21EF">
              <w:rPr>
                <w:b/>
                <w:sz w:val="22"/>
                <w:szCs w:val="22"/>
              </w:rPr>
              <w:t xml:space="preserve"> редакция</w:t>
            </w:r>
          </w:p>
        </w:tc>
        <w:tc>
          <w:tcPr>
            <w:tcW w:w="2409" w:type="dxa"/>
          </w:tcPr>
          <w:p w:rsidR="00A10559" w:rsidRPr="007B21EF" w:rsidRDefault="00EA16C1" w:rsidP="00906C61">
            <w:pPr>
              <w:ind w:firstLine="34"/>
              <w:jc w:val="center"/>
              <w:rPr>
                <w:b/>
                <w:sz w:val="22"/>
                <w:szCs w:val="22"/>
                <w:lang w:val="kk-KZ"/>
              </w:rPr>
            </w:pPr>
            <w:r w:rsidRPr="007B21EF">
              <w:rPr>
                <w:b/>
                <w:sz w:val="22"/>
                <w:szCs w:val="22"/>
                <w:lang w:val="kk-KZ"/>
              </w:rPr>
              <w:t>Негіздеме</w:t>
            </w:r>
          </w:p>
        </w:tc>
      </w:tr>
      <w:tr w:rsidR="00A10559" w:rsidRPr="00906C61" w:rsidTr="00DF0EAE">
        <w:tc>
          <w:tcPr>
            <w:tcW w:w="14737" w:type="dxa"/>
            <w:gridSpan w:val="5"/>
          </w:tcPr>
          <w:p w:rsidR="00A10559" w:rsidRPr="007B21EF" w:rsidRDefault="00DD6CBE" w:rsidP="00906C61">
            <w:pPr>
              <w:ind w:firstLine="321"/>
              <w:jc w:val="center"/>
              <w:rPr>
                <w:sz w:val="22"/>
                <w:szCs w:val="22"/>
              </w:rPr>
            </w:pPr>
            <w:r w:rsidRPr="00DD6CBE">
              <w:rPr>
                <w:b/>
                <w:sz w:val="24"/>
                <w:szCs w:val="24"/>
                <w:lang w:val="kk-KZ"/>
              </w:rPr>
              <w:t>Ұлттық әл-ауқат қорының сатып алуын бақылау жөніндегі орталықтандырылған қызметті қоспағанда, сатып алуды бақылау жөніндегі орталықтандырылған қызмет жүзеге асыратын бақылауды жүргізу қағидалары</w:t>
            </w:r>
          </w:p>
        </w:tc>
      </w:tr>
      <w:tr w:rsidR="00A10559" w:rsidRPr="00817BE2" w:rsidTr="00DF0EAE">
        <w:tc>
          <w:tcPr>
            <w:tcW w:w="562" w:type="dxa"/>
          </w:tcPr>
          <w:p w:rsidR="00A10559" w:rsidRPr="00BD2F0A" w:rsidRDefault="007B21EF" w:rsidP="007B21EF">
            <w:pPr>
              <w:rPr>
                <w:sz w:val="24"/>
                <w:szCs w:val="24"/>
                <w:lang w:val="kk-KZ"/>
              </w:rPr>
            </w:pPr>
            <w:r w:rsidRPr="00BD2F0A">
              <w:rPr>
                <w:sz w:val="24"/>
                <w:szCs w:val="24"/>
                <w:lang w:val="kk-KZ"/>
              </w:rPr>
              <w:t>1</w:t>
            </w:r>
            <w:r w:rsidR="001E5E07" w:rsidRPr="00BD2F0A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867" w:type="dxa"/>
          </w:tcPr>
          <w:p w:rsidR="00A10559" w:rsidRPr="00BD2F0A" w:rsidRDefault="004729D3" w:rsidP="007B21EF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</w:t>
            </w:r>
            <w:r w:rsidR="00DD6CBE" w:rsidRPr="00BD2F0A">
              <w:rPr>
                <w:sz w:val="24"/>
                <w:szCs w:val="24"/>
                <w:lang w:val="kk-KZ"/>
              </w:rPr>
              <w:t>-1 тарма</w:t>
            </w:r>
            <w:r w:rsidR="00FF6895" w:rsidRPr="00BD2F0A">
              <w:rPr>
                <w:sz w:val="24"/>
                <w:szCs w:val="24"/>
                <w:lang w:val="kk-KZ"/>
              </w:rPr>
              <w:t>қ</w:t>
            </w:r>
          </w:p>
        </w:tc>
        <w:tc>
          <w:tcPr>
            <w:tcW w:w="4796" w:type="dxa"/>
          </w:tcPr>
          <w:p w:rsidR="00D83917" w:rsidRPr="00BD2F0A" w:rsidRDefault="00DD6CBE" w:rsidP="00797BCE">
            <w:pPr>
              <w:ind w:firstLine="417"/>
              <w:jc w:val="both"/>
              <w:rPr>
                <w:b/>
                <w:color w:val="000000"/>
                <w:sz w:val="24"/>
                <w:szCs w:val="24"/>
                <w:lang w:val="kk-KZ"/>
              </w:rPr>
            </w:pPr>
            <w:r w:rsidRPr="00BD2F0A">
              <w:rPr>
                <w:b/>
                <w:color w:val="000000"/>
                <w:sz w:val="24"/>
                <w:szCs w:val="24"/>
                <w:lang w:val="kk-KZ"/>
              </w:rPr>
              <w:t>жоқ</w:t>
            </w:r>
          </w:p>
        </w:tc>
        <w:tc>
          <w:tcPr>
            <w:tcW w:w="5103" w:type="dxa"/>
          </w:tcPr>
          <w:p w:rsidR="00D83917" w:rsidRPr="00BD2F0A" w:rsidRDefault="004729D3" w:rsidP="00DA1E72">
            <w:pPr>
              <w:ind w:firstLine="417"/>
              <w:jc w:val="both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10</w:t>
            </w:r>
            <w:r w:rsidR="00DD6CBE" w:rsidRPr="00BD2F0A">
              <w:rPr>
                <w:b/>
                <w:sz w:val="24"/>
                <w:szCs w:val="24"/>
                <w:lang w:val="kk-KZ"/>
              </w:rPr>
              <w:t xml:space="preserve">-1. Бақылау жүргізу барысында бұзушылықтарды анықтау осы Қағидаларға </w:t>
            </w:r>
            <w:r w:rsidR="00FF6895" w:rsidRPr="00BD2F0A">
              <w:rPr>
                <w:b/>
                <w:sz w:val="24"/>
                <w:szCs w:val="24"/>
                <w:lang w:val="kk-KZ"/>
              </w:rPr>
              <w:t>1</w:t>
            </w:r>
            <w:r w:rsidR="00DD6CBE" w:rsidRPr="00BD2F0A">
              <w:rPr>
                <w:b/>
                <w:sz w:val="24"/>
                <w:szCs w:val="24"/>
                <w:lang w:val="kk-KZ"/>
              </w:rPr>
              <w:t>-</w:t>
            </w:r>
            <w:r w:rsidR="00043F67">
              <w:rPr>
                <w:b/>
                <w:sz w:val="24"/>
                <w:szCs w:val="24"/>
                <w:lang w:val="kk-KZ"/>
              </w:rPr>
              <w:t>1-</w:t>
            </w:r>
            <w:r w:rsidR="00DD6CBE" w:rsidRPr="00BD2F0A">
              <w:rPr>
                <w:b/>
                <w:sz w:val="24"/>
                <w:szCs w:val="24"/>
                <w:lang w:val="kk-KZ"/>
              </w:rPr>
              <w:t>қосымшада келтірілген бақылау тәуекелдері бейіндерінің тізбесіне сәйкес жүзеге асырылады.</w:t>
            </w:r>
          </w:p>
        </w:tc>
        <w:tc>
          <w:tcPr>
            <w:tcW w:w="2409" w:type="dxa"/>
          </w:tcPr>
          <w:p w:rsidR="00243775" w:rsidRPr="00BD2F0A" w:rsidRDefault="00DD6CBE" w:rsidP="00867F78">
            <w:pPr>
              <w:jc w:val="both"/>
              <w:rPr>
                <w:sz w:val="24"/>
                <w:szCs w:val="24"/>
                <w:lang w:val="kk-KZ"/>
              </w:rPr>
            </w:pPr>
            <w:r w:rsidRPr="00BD2F0A">
              <w:rPr>
                <w:sz w:val="24"/>
                <w:szCs w:val="24"/>
                <w:lang w:val="kk-KZ"/>
              </w:rPr>
              <w:t>Құқық қолдану практикасын ескере отырып, сатып алуды бақылау жөніндегі функцияларды толыққанды</w:t>
            </w:r>
            <w:r w:rsidR="001E5E07" w:rsidRPr="00BD2F0A">
              <w:rPr>
                <w:sz w:val="24"/>
                <w:szCs w:val="24"/>
                <w:lang w:val="kk-KZ"/>
              </w:rPr>
              <w:t>, сапалы және ауқтылы жүзеге асыру үшін бақылау тәуекелінің бейінін таңдау шартымен бақылау тәуекелінің бейінін бұзу түрлерін белгілеу қажет.</w:t>
            </w:r>
          </w:p>
        </w:tc>
      </w:tr>
      <w:tr w:rsidR="001E5E07" w:rsidRPr="00817BE2" w:rsidTr="00DF0EAE">
        <w:tc>
          <w:tcPr>
            <w:tcW w:w="562" w:type="dxa"/>
          </w:tcPr>
          <w:p w:rsidR="001E5E07" w:rsidRPr="00BD2F0A" w:rsidRDefault="004729D3" w:rsidP="007B21EF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  <w:r w:rsidR="001E5E07" w:rsidRPr="00BD2F0A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867" w:type="dxa"/>
          </w:tcPr>
          <w:p w:rsidR="001E5E07" w:rsidRPr="00BD2F0A" w:rsidRDefault="001E5E07" w:rsidP="007B21EF">
            <w:pPr>
              <w:rPr>
                <w:sz w:val="24"/>
                <w:szCs w:val="24"/>
                <w:lang w:val="kk-KZ"/>
              </w:rPr>
            </w:pPr>
            <w:r w:rsidRPr="00BD2F0A">
              <w:rPr>
                <w:sz w:val="24"/>
                <w:szCs w:val="24"/>
                <w:lang w:val="kk-KZ"/>
              </w:rPr>
              <w:t>12-1-тармақ</w:t>
            </w:r>
          </w:p>
        </w:tc>
        <w:tc>
          <w:tcPr>
            <w:tcW w:w="4796" w:type="dxa"/>
          </w:tcPr>
          <w:p w:rsidR="001E5E07" w:rsidRPr="00BD2F0A" w:rsidRDefault="001E5E07" w:rsidP="00797BCE">
            <w:pPr>
              <w:ind w:firstLine="417"/>
              <w:jc w:val="both"/>
              <w:rPr>
                <w:b/>
                <w:sz w:val="24"/>
                <w:szCs w:val="24"/>
                <w:lang w:val="kk-KZ"/>
              </w:rPr>
            </w:pPr>
            <w:r w:rsidRPr="00BD2F0A">
              <w:rPr>
                <w:b/>
                <w:sz w:val="24"/>
                <w:szCs w:val="24"/>
                <w:lang w:val="kk-KZ"/>
              </w:rPr>
              <w:t>жоқ</w:t>
            </w:r>
          </w:p>
        </w:tc>
        <w:tc>
          <w:tcPr>
            <w:tcW w:w="5103" w:type="dxa"/>
          </w:tcPr>
          <w:p w:rsidR="001E5E07" w:rsidRPr="00BD2F0A" w:rsidRDefault="001E5E07" w:rsidP="00DA1E72">
            <w:pPr>
              <w:ind w:firstLine="417"/>
              <w:jc w:val="both"/>
              <w:rPr>
                <w:b/>
                <w:sz w:val="24"/>
                <w:szCs w:val="24"/>
                <w:lang w:val="kk-KZ"/>
              </w:rPr>
            </w:pPr>
            <w:r w:rsidRPr="00BD2F0A">
              <w:rPr>
                <w:b/>
                <w:sz w:val="24"/>
                <w:szCs w:val="24"/>
                <w:lang w:val="kk-KZ"/>
              </w:rPr>
              <w:t xml:space="preserve">12-1. Бақылау элементтері және хабарламада көрсетілген бұзушылықтарды жою тәсілдері осы Қағидаларға </w:t>
            </w:r>
            <w:r w:rsidR="00043F67">
              <w:rPr>
                <w:b/>
                <w:sz w:val="24"/>
                <w:szCs w:val="24"/>
                <w:lang w:val="kk-KZ"/>
              </w:rPr>
              <w:t>1</w:t>
            </w:r>
            <w:r w:rsidRPr="00BD2F0A">
              <w:rPr>
                <w:b/>
                <w:sz w:val="24"/>
                <w:szCs w:val="24"/>
                <w:lang w:val="kk-KZ"/>
              </w:rPr>
              <w:t>-</w:t>
            </w:r>
            <w:r w:rsidR="00043F67">
              <w:rPr>
                <w:b/>
                <w:sz w:val="24"/>
                <w:szCs w:val="24"/>
                <w:lang w:val="kk-KZ"/>
              </w:rPr>
              <w:t>2-</w:t>
            </w:r>
            <w:r w:rsidRPr="00BD2F0A">
              <w:rPr>
                <w:b/>
                <w:sz w:val="24"/>
                <w:szCs w:val="24"/>
                <w:lang w:val="kk-KZ"/>
              </w:rPr>
              <w:t>қосымшада көрсетілген.</w:t>
            </w:r>
          </w:p>
        </w:tc>
        <w:tc>
          <w:tcPr>
            <w:tcW w:w="2409" w:type="dxa"/>
          </w:tcPr>
          <w:p w:rsidR="001E5E07" w:rsidRPr="00D765E6" w:rsidRDefault="001E5E07" w:rsidP="00867F78">
            <w:pPr>
              <w:jc w:val="both"/>
              <w:rPr>
                <w:sz w:val="24"/>
                <w:szCs w:val="24"/>
                <w:lang w:val="kk-KZ"/>
              </w:rPr>
            </w:pPr>
            <w:r w:rsidRPr="00D765E6">
              <w:rPr>
                <w:sz w:val="24"/>
                <w:szCs w:val="24"/>
                <w:lang w:val="kk-KZ"/>
              </w:rPr>
              <w:t>Бақылаудың бірыңғай элементтерін, сондай-ақ оларды жою тәсілдерін айқындау және белгілеу қажеттілігіне байланысты.</w:t>
            </w:r>
          </w:p>
        </w:tc>
      </w:tr>
      <w:tr w:rsidR="00BD2F0A" w:rsidRPr="00817BE2" w:rsidTr="00DF0EAE">
        <w:tc>
          <w:tcPr>
            <w:tcW w:w="562" w:type="dxa"/>
          </w:tcPr>
          <w:p w:rsidR="00BD2F0A" w:rsidRPr="00A8253A" w:rsidRDefault="004729D3" w:rsidP="00BD2F0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</w:t>
            </w:r>
            <w:r w:rsidR="00BD2F0A" w:rsidRPr="00A8253A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867" w:type="dxa"/>
          </w:tcPr>
          <w:p w:rsidR="00BD2F0A" w:rsidRPr="00A8253A" w:rsidRDefault="00E719BD" w:rsidP="00BD2F0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  <w:r w:rsidR="00BD2F0A" w:rsidRPr="00A8253A">
              <w:rPr>
                <w:sz w:val="24"/>
                <w:szCs w:val="24"/>
                <w:lang w:val="kk-KZ"/>
              </w:rPr>
              <w:t>-қосымша</w:t>
            </w:r>
          </w:p>
        </w:tc>
        <w:tc>
          <w:tcPr>
            <w:tcW w:w="4796" w:type="dxa"/>
          </w:tcPr>
          <w:p w:rsidR="00BD2F0A" w:rsidRPr="00A8253A" w:rsidRDefault="00BD2F0A" w:rsidP="00BD2F0A">
            <w:pPr>
              <w:ind w:firstLine="417"/>
              <w:jc w:val="both"/>
              <w:rPr>
                <w:b/>
                <w:color w:val="000000"/>
                <w:sz w:val="24"/>
                <w:szCs w:val="24"/>
                <w:lang w:val="kk-KZ"/>
              </w:rPr>
            </w:pPr>
            <w:r w:rsidRPr="00A8253A">
              <w:rPr>
                <w:b/>
                <w:color w:val="000000"/>
                <w:sz w:val="24"/>
                <w:szCs w:val="24"/>
                <w:lang w:val="kk-KZ"/>
              </w:rPr>
              <w:t>жоқ</w:t>
            </w:r>
          </w:p>
        </w:tc>
        <w:tc>
          <w:tcPr>
            <w:tcW w:w="5103" w:type="dxa"/>
          </w:tcPr>
          <w:p w:rsidR="00BD2F0A" w:rsidRPr="00F50743" w:rsidRDefault="00BD2F0A" w:rsidP="00BD2F0A">
            <w:pPr>
              <w:ind w:firstLine="417"/>
              <w:jc w:val="both"/>
              <w:rPr>
                <w:sz w:val="24"/>
                <w:szCs w:val="24"/>
                <w:lang w:val="kk-KZ"/>
              </w:rPr>
            </w:pPr>
            <w:r w:rsidRPr="00F50743">
              <w:rPr>
                <w:sz w:val="24"/>
                <w:szCs w:val="24"/>
                <w:lang w:val="kk-KZ"/>
              </w:rPr>
              <w:t xml:space="preserve">                             Бұйрыққа 1-қосымша</w:t>
            </w:r>
          </w:p>
          <w:p w:rsidR="00E719BD" w:rsidRPr="00F50743" w:rsidRDefault="00E719BD" w:rsidP="00BD2F0A">
            <w:pPr>
              <w:ind w:left="1455" w:firstLine="283"/>
              <w:jc w:val="both"/>
              <w:rPr>
                <w:sz w:val="24"/>
                <w:szCs w:val="24"/>
                <w:lang w:val="kk-KZ"/>
              </w:rPr>
            </w:pPr>
          </w:p>
          <w:p w:rsidR="00BD2F0A" w:rsidRPr="00F50743" w:rsidRDefault="00BD2F0A" w:rsidP="00F04477">
            <w:pPr>
              <w:ind w:left="1597" w:firstLine="567"/>
              <w:jc w:val="both"/>
              <w:rPr>
                <w:sz w:val="24"/>
                <w:szCs w:val="24"/>
                <w:lang w:val="kk-KZ"/>
              </w:rPr>
            </w:pPr>
            <w:r w:rsidRPr="00F50743">
              <w:rPr>
                <w:sz w:val="24"/>
                <w:szCs w:val="24"/>
                <w:lang w:val="kk-KZ"/>
              </w:rPr>
              <w:t xml:space="preserve">Ұлттық әл-ауқат қорының сатып алуын бақылау жөніндегі орталықтандырылған қызметті </w:t>
            </w:r>
            <w:r w:rsidRPr="00F50743">
              <w:rPr>
                <w:sz w:val="24"/>
                <w:szCs w:val="24"/>
                <w:lang w:val="kk-KZ"/>
              </w:rPr>
              <w:lastRenderedPageBreak/>
              <w:t>қоспағанда, сатып алуды бақылау жөніндегі орталықтандырылған қызмет жүзеге асыратын бақылауды жүргізу қағидаларына</w:t>
            </w:r>
          </w:p>
          <w:p w:rsidR="00BD2F0A" w:rsidRPr="00F50743" w:rsidRDefault="00F04477" w:rsidP="00F04477">
            <w:pPr>
              <w:ind w:left="1597" w:firstLine="567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        </w:t>
            </w:r>
            <w:r w:rsidR="00E21751" w:rsidRPr="00F50743">
              <w:rPr>
                <w:sz w:val="24"/>
                <w:szCs w:val="24"/>
                <w:lang w:val="kk-KZ"/>
              </w:rPr>
              <w:t>1</w:t>
            </w:r>
            <w:r w:rsidR="00BD2F0A" w:rsidRPr="00F50743">
              <w:rPr>
                <w:sz w:val="24"/>
                <w:szCs w:val="24"/>
                <w:lang w:val="kk-KZ"/>
              </w:rPr>
              <w:t>-</w:t>
            </w:r>
            <w:r w:rsidR="004729D3">
              <w:rPr>
                <w:sz w:val="24"/>
                <w:szCs w:val="24"/>
                <w:lang w:val="kk-KZ"/>
              </w:rPr>
              <w:t>1-</w:t>
            </w:r>
            <w:r w:rsidR="00BD2F0A" w:rsidRPr="00F50743">
              <w:rPr>
                <w:sz w:val="24"/>
                <w:szCs w:val="24"/>
                <w:lang w:val="kk-KZ"/>
              </w:rPr>
              <w:t>қосымша</w:t>
            </w:r>
          </w:p>
          <w:p w:rsidR="00BD2F0A" w:rsidRPr="00F50743" w:rsidRDefault="00BD2F0A" w:rsidP="00BD2F0A">
            <w:pPr>
              <w:pStyle w:val="a9"/>
              <w:jc w:val="center"/>
              <w:rPr>
                <w:sz w:val="24"/>
                <w:szCs w:val="24"/>
                <w:lang w:val="kk-KZ"/>
              </w:rPr>
            </w:pPr>
          </w:p>
          <w:p w:rsidR="00BD2F0A" w:rsidRDefault="00BD2F0A" w:rsidP="00BD2F0A">
            <w:pPr>
              <w:pStyle w:val="a9"/>
              <w:jc w:val="center"/>
              <w:rPr>
                <w:sz w:val="24"/>
                <w:szCs w:val="24"/>
                <w:lang w:val="kk-KZ"/>
              </w:rPr>
            </w:pPr>
            <w:r w:rsidRPr="00F50743">
              <w:rPr>
                <w:sz w:val="24"/>
                <w:szCs w:val="24"/>
                <w:lang w:val="kk-KZ"/>
              </w:rPr>
              <w:t>Бақылау тәуекелдері бейіндерінің тізбесі</w:t>
            </w:r>
          </w:p>
          <w:p w:rsidR="00F50743" w:rsidRPr="00F50743" w:rsidRDefault="00F50743" w:rsidP="00BD2F0A">
            <w:pPr>
              <w:pStyle w:val="a9"/>
              <w:jc w:val="center"/>
              <w:rPr>
                <w:sz w:val="24"/>
                <w:szCs w:val="24"/>
                <w:lang w:val="kk-KZ"/>
              </w:rPr>
            </w:pPr>
          </w:p>
          <w:tbl>
            <w:tblPr>
              <w:tblW w:w="4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4F5F6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7"/>
              <w:gridCol w:w="1474"/>
              <w:gridCol w:w="1474"/>
              <w:gridCol w:w="1474"/>
            </w:tblGrid>
            <w:tr w:rsidR="009A5DBE" w:rsidRPr="00A8253A" w:rsidTr="002E66B8">
              <w:tc>
                <w:tcPr>
                  <w:tcW w:w="39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4729D3" w:rsidRDefault="009A5DBE" w:rsidP="00817BE2">
                  <w:pPr>
                    <w:pStyle w:val="a9"/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4729D3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№ 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jc w:val="center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Бақылау тәуекелдері бейіндерінің атауы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center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Бақылау тәуекелдері бейіндерінің деректерін таңдау шарттары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center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Бақылау тәуекелдері бейіндерінің бұзушылықтары</w:t>
                  </w:r>
                </w:p>
              </w:tc>
            </w:tr>
            <w:tr w:rsidR="009A5DBE" w:rsidRPr="00817BE2" w:rsidTr="002E66B8">
              <w:tc>
                <w:tcPr>
                  <w:tcW w:w="39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A8253A" w:rsidRDefault="009A5DBE" w:rsidP="00817BE2">
                  <w:pPr>
                    <w:pStyle w:val="a9"/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Ұйымдастырушының, тапсырыс берушінің конкурстық құжаттамада (аукциондық құжаттамада) квазимемлекеттік сектордың жекелеген субъектілерінің сатып алуы туралы заңнамасын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да көзделмеген біліктілік талаптары мен шарттарын белгілеуі.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1. Тендер (аукцион) тәсілімен жарияланған мемлекеттік сатып алулар.</w:t>
                  </w:r>
                </w:p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2. Сатып алудың мәні тауарлар, жұмыстар, қызметтер болып табылады.</w:t>
                  </w:r>
                </w:p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 xml:space="preserve">3. </w:t>
                  </w:r>
                  <w:r w:rsidRPr="009A5DB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Қазақстан Республикас</w:t>
                  </w:r>
                  <w:r w:rsidRPr="009A5DB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ы Қаржы министрінің 2021 жылғы 30 қарашадағы № 1253 бұйрығы</w:t>
                  </w:r>
                  <w:r w:rsidRPr="009A5DBE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 xml:space="preserve">мен бекітілген </w:t>
                  </w:r>
                  <w:r w:rsidRPr="009A5DB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Ұлттық әл-ауқат қоры мен Ұлттық әл-ауқат қорының ұйымдарын қоспағанда, квазимемлекеттік сектордың жекелеген субъектілерінің сатып алуын жүзеге асыру қағидаларының</w:t>
                  </w:r>
                  <w:r w:rsidRPr="009A5DBE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 xml:space="preserve"> (бұдан </w:t>
                  </w:r>
                  <w:r w:rsidRPr="009A5DBE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br/>
                    <w:t>әрі – Сатып алуды жүзеге асыру қағидалары) (</w:t>
                  </w:r>
                  <w:r w:rsidRPr="009A5DB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Қазақстан Республикасының нормативтік </w:t>
                  </w:r>
                  <w:r w:rsidRPr="009A5DB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 xml:space="preserve">құқықтық актілері мемлекеттік тізіміндегі актінің тіркеу нөмірі 25488) </w:t>
                  </w:r>
                  <w:r w:rsidRPr="009A5DB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br/>
                    <w:t xml:space="preserve">22-23-тармақтарының </w:t>
                  </w:r>
                  <w:r w:rsidRPr="009A5DBE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 xml:space="preserve"> талаптары мен шарттарын,  сондай-ақ сатып алуды жүзеге асыру қағидаттарын бұза отырып,  ұйымдастырушының, тапсырыс берушінің тендерлік (аукциондық)  құжаттамада біліктілік талаптары мен шарттарын көр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сетуі.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Ұйымдастырушының, тапсырыс берушінің тендерлік (аукциондық) құжаттамада келесі біліктілік талаптары мен шарттарын көрсетуі:</w:t>
                  </w:r>
                </w:p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1) әлеуетті өнім берушілердің сатып 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алуларға қатысуын шектейтін және негізсіз күрделендіретін;</w:t>
                  </w:r>
                </w:p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2) тауарларды, жұмыстарды, қызметтерді сатып алу туралы шарт бойынша міндеттемелерді орындау қажеттілігінен тікелей туындамайтын;</w:t>
                  </w:r>
                </w:p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3) әлеуетті өнім берушілер санының шектелуіне әкеліп соғатын, оның ішінде;</w:t>
                  </w:r>
                </w:p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 - әлеуеттік өнім 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берушілерге кез-келген санмен өлшенбейтін және (немесе) әкімшілендірілмейтін талаптар белгілеу;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  <w:t xml:space="preserve">- тауарлық белгілер, қызмет көрсету белгілері, фирмалық атаулары, патенттері, пайдалы модельдері, өнеркәсіп үлгілері, тауардың шығу орнының атауы және өндірушінің атауы, сондай-ақ сатып алынатын тауардың, жұмыстың, қызметтің жеке 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әлеуетті өнім берушіге тиесілігін анықтайтын өзге де сипаттамаларды көрсету;</w:t>
                  </w:r>
                </w:p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- С</w:t>
                  </w:r>
                  <w:r w:rsidRPr="009A5DBE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атып алуды жүзеге асыру қағидалар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дың 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  <w:t>32-тармағын бұзу;</w:t>
                  </w:r>
                </w:p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- сатып алуларды жүзеге асыру қағидаттарын бұзу.</w:t>
                  </w:r>
                </w:p>
              </w:tc>
            </w:tr>
            <w:tr w:rsidR="009A5DBE" w:rsidRPr="00817BE2" w:rsidTr="002E66B8">
              <w:tc>
                <w:tcPr>
                  <w:tcW w:w="39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A8253A" w:rsidRDefault="009A5DBE" w:rsidP="00817BE2">
                  <w:pPr>
                    <w:pStyle w:val="a9"/>
                    <w:framePr w:hSpace="180" w:wrap="around" w:vAnchor="text" w:hAnchor="text" w:x="-248" w:y="1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lastRenderedPageBreak/>
                    <w:t>2.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Тендерлік (аукциондық) құжаттаманың жобасына алдын ала талқылаудың хаттамасында тиісті 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 xml:space="preserve">ескертулер бола тұра, ұйымдастырушының, тапсырыс берушінің «Квазимемлекеттік сектордың жекелеген субъектілерінің сатып алуы туралы» Қазақстан Республикасының Заңын (бұдан әрі – Заң) және </w:t>
                  </w:r>
                  <w:r w:rsidRPr="009A5DBE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Сатып алуды жүзеге асыру қ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ағидаларын бұза отырып тендерлік (аукциондық) құжаттаманы бекітуі.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 xml:space="preserve">1. Алдын ала талқылау хаттамасы қалыптастырылған, тендер (аукцион) тәсілімен өткізілген тауарларды, 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жұмыстарды, көрсетілетін қызметтерді сатып алу.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  <w:t>2. Алдын ала талқылау хаттамасында тендерлік (аукциондық) құжаттаманың жобасына ескертулер бар.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  <w:t xml:space="preserve">3. Бекітілген тендерлік (аукциондық) құжаттамада квазимемлекеттік сектордың жекелеген субъектілерінің сатып алуы туралы заңнамасының бұзылғаны анықталған, олар 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тендерлік (аукциондық) құжаттаманың жобасына алдын ала талқылау хаттамасында көрсетілген.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С</w:t>
                  </w:r>
                  <w:r w:rsidRPr="009A5DBE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атып алуды жүзеге асыру қағидалар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дың 69 және 190-тармақтарын бұзу.</w:t>
                  </w:r>
                </w:p>
              </w:tc>
            </w:tr>
            <w:tr w:rsidR="009A5DBE" w:rsidRPr="00817BE2" w:rsidTr="002E66B8">
              <w:tc>
                <w:tcPr>
                  <w:tcW w:w="39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A8253A" w:rsidRDefault="009A5DBE" w:rsidP="00817BE2">
                  <w:pPr>
                    <w:pStyle w:val="a9"/>
                    <w:framePr w:hSpace="180" w:wrap="around" w:vAnchor="text" w:hAnchor="text" w:x="-248" w:y="1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lastRenderedPageBreak/>
                    <w:t>3.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Тендер тәсілімен сатып алуды жүргізу кезінде лоттарға бөлмеу.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1. Тендер тәсілімен жүргізілген тауарларды, жұмыстарды, қызметтерді жарияланған сатып алулар.</w:t>
                  </w:r>
                </w:p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2. С</w:t>
                  </w:r>
                  <w:r w:rsidRPr="009A5DBE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атып алуды жүзеге асыру қағидалар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дың 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  <w:t xml:space="preserve">6-тармағымен көзделген жағдайларда тауарларды, 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жұмыстарды, қызметтерді сатып алуларды жүзеге асыру кезінде лоттарға бөлмеу.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С</w:t>
                  </w:r>
                  <w:r w:rsidRPr="009A5DBE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атып алуды жүзеге асыру қағидалар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дың 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  <w:t>6-тармағын бұзу.</w:t>
                  </w:r>
                </w:p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</w:p>
              </w:tc>
            </w:tr>
            <w:tr w:rsidR="009A5DBE" w:rsidRPr="00817BE2" w:rsidTr="002E66B8">
              <w:tc>
                <w:tcPr>
                  <w:tcW w:w="39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A8253A" w:rsidRDefault="009A5DBE" w:rsidP="00817BE2">
                  <w:pPr>
                    <w:pStyle w:val="a9"/>
                    <w:framePr w:hSpace="180" w:wrap="around" w:vAnchor="text" w:hAnchor="text" w:x="-248" w:y="1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Әлеуетті өнім берушінің құқықтары мен заңды мүдделерін бұза отырып, оның қабылданбауына әкеп соқтырған шешім қабылдау.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1. Олар бойынша қорытындылары туралы хаттама ресімделген тендер (аукцион) тәсілімен тауарларды, жұмыстарды, қызметтерді сатып алулар.</w:t>
                  </w:r>
                </w:p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2. Қорытындылары туралы хаттамаға сәйкес әлеуетті өнім берушінің (өнім 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берушінің) тендерлік (аукциондық) өтінімдерін біліктілік талаптары мен тендерлік (аукциондық) құжаттаманың талаптарына сәйкес емес деп тану туралы комиссиямен шешім қабылданды.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С</w:t>
                  </w:r>
                  <w:r w:rsidRPr="009A5DBE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атып алуды жүзеге асыру қағидалар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дың 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  <w:t xml:space="preserve">123 және 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</w:r>
                  <w:r w:rsidRPr="009A5DBE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234</w:t>
                  </w:r>
                  <w:r w:rsidRPr="009A5DBE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-тармақтарын бұзу.</w:t>
                  </w:r>
                </w:p>
                <w:p w:rsidR="009A5DBE" w:rsidRPr="009A5DBE" w:rsidRDefault="009A5DBE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</w:p>
              </w:tc>
            </w:tr>
            <w:tr w:rsidR="00F4196A" w:rsidRPr="00817BE2" w:rsidTr="002E66B8">
              <w:tc>
                <w:tcPr>
                  <w:tcW w:w="39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F4196A" w:rsidRPr="00A8253A" w:rsidRDefault="00F4196A" w:rsidP="00817BE2">
                  <w:pPr>
                    <w:pStyle w:val="a9"/>
                    <w:framePr w:hSpace="180" w:wrap="around" w:vAnchor="text" w:hAnchor="text" w:x="-248" w:y="1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F4196A" w:rsidRPr="00F4196A" w:rsidRDefault="00F4196A" w:rsidP="00817BE2">
                  <w:pPr>
                    <w:pStyle w:val="a9"/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F4196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Әлеуетті өнім берушіге квазимемлекеттік сектордың жекелеген субъектілерінің сатып алуы туралы туралы заңнаманы бұза отырып </w:t>
                  </w:r>
                  <w:r w:rsidRPr="00F4196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рұқсат беру туралы шешім қабылдау.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F4196A" w:rsidRPr="00F4196A" w:rsidRDefault="00F4196A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F4196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 xml:space="preserve">1. Олар бойынша қорытындылары туралы хаттама ресімделген тендер (аукцион) тәсілімен тауарларды, жұмыстарды, қызметтерді </w:t>
                  </w:r>
                  <w:r w:rsidRPr="00F4196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сатып алулар.</w:t>
                  </w:r>
                </w:p>
                <w:p w:rsidR="00F4196A" w:rsidRPr="00F4196A" w:rsidRDefault="00F4196A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F4196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2. Қорытындылары туралы хаттамаға сәйкес әлеуетті өнім берушінің (өнім берушінің) тендерлік (аукциондық) өтінімдерін біліктілік талаптары мен тендерлік (аукциондық) құжаттаманың талаптарына сәйкес деп тану туралы комиссиямен шешім қабылданды.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F4196A" w:rsidRPr="00F4196A" w:rsidRDefault="00F4196A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F4196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С</w:t>
                  </w:r>
                  <w:r w:rsidRPr="00F4196A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атып алуды жүзеге асыру қағидалар</w:t>
                  </w:r>
                  <w:r w:rsidRPr="00F4196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дың 123 және </w:t>
                  </w:r>
                  <w:r w:rsidRPr="00F4196A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234-</w:t>
                  </w:r>
                  <w:r w:rsidRPr="00F4196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тармақтарын бұзу.</w:t>
                  </w:r>
                </w:p>
                <w:p w:rsidR="00F4196A" w:rsidRPr="00F4196A" w:rsidRDefault="00F4196A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</w:p>
              </w:tc>
            </w:tr>
            <w:tr w:rsidR="00F4196A" w:rsidRPr="00817BE2" w:rsidTr="002E66B8">
              <w:tc>
                <w:tcPr>
                  <w:tcW w:w="39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F4196A" w:rsidRPr="00A8253A" w:rsidRDefault="00F4196A" w:rsidP="00817BE2">
                  <w:pPr>
                    <w:pStyle w:val="a9"/>
                    <w:framePr w:hSpace="180" w:wrap="around" w:vAnchor="text" w:hAnchor="text" w:x="-248" w:y="1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6.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F4196A" w:rsidRPr="00F4196A" w:rsidRDefault="00F4196A" w:rsidP="00817BE2">
                  <w:pPr>
                    <w:pStyle w:val="a9"/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F4196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Шартты жеңілдіктерді қолданбау </w:t>
                  </w:r>
                  <w:r w:rsidRPr="00F4196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 xml:space="preserve">немесе заңсыз қолдану. 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F4196A" w:rsidRPr="00F4196A" w:rsidRDefault="00F4196A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F4196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1. Олар бойынша қорытынды</w:t>
                  </w:r>
                  <w:r w:rsidRPr="00F4196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лары туралы хаттама ресімделген тендер тәсілімен тауарларды, жұмыстарды, қызметтерді сатып алулар, бұл ретте олар өткізілген болып танылған.</w:t>
                  </w:r>
                  <w:r w:rsidRPr="00F4196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  <w:t xml:space="preserve">2. Тендерлік комиссияның өнім берушінің тендерлік баға ұсынысына квазимемлекеттік сектордың жекелеген субъектілерінің сатып алуы туралы заңнамамен көзделген өлшемшарттардың салыстырмалы мәнін </w:t>
                  </w:r>
                  <w:r w:rsidRPr="00F4196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қолдануының немесе қолданбауының негізділігі.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F4196A" w:rsidRPr="00F4196A" w:rsidRDefault="00F4196A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F4196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С</w:t>
                  </w:r>
                  <w:r w:rsidRPr="00F4196A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 xml:space="preserve">атып алуды жүзеге </w:t>
                  </w:r>
                  <w:r w:rsidRPr="00F4196A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асыру қағидалар</w:t>
                  </w:r>
                  <w:r w:rsidRPr="00F4196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дың 127 және 130-тармақтарын бұзу.</w:t>
                  </w:r>
                </w:p>
                <w:p w:rsidR="00F4196A" w:rsidRPr="00F4196A" w:rsidRDefault="00F4196A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</w:p>
              </w:tc>
            </w:tr>
            <w:tr w:rsidR="00270621" w:rsidRPr="00817BE2" w:rsidTr="002E66B8">
              <w:tc>
                <w:tcPr>
                  <w:tcW w:w="39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70621" w:rsidRPr="00A8253A" w:rsidRDefault="00270621" w:rsidP="00817BE2">
                  <w:pPr>
                    <w:pStyle w:val="a9"/>
                    <w:framePr w:hSpace="180" w:wrap="around" w:vAnchor="text" w:hAnchor="text" w:x="-248" w:y="1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lastRenderedPageBreak/>
                    <w:t>7.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Алдын ала рұқсат беру хаттамасында тендерлік (аукциондық) өтінімдерді қайтарудың нақты себептерін көрсетпеу.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1. Алдын ала рұқсат беру хаттамасы қалыптастырылған тендер (аукцион) тәсілімен өткізілген тауарларды, жұмыстарды, қызметтерді сатып алулар.</w:t>
                  </w: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  <w:t>2. Қалыптастырылған және жарияланған алдын ала рұқсат беру хаттамасында мыналар болмайды:</w:t>
                  </w:r>
                </w:p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1) оларды қайтару себептерінің </w:t>
                  </w: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 xml:space="preserve">нақты сипатталуымен, оның ішінде олардың біліктілік талаптарына және тендерлік (аукциондық) құжаттаманың талаптарына сәйкес еместігін растайтын мәліметтер мен құжаттардың көрсетілуімен, біліктілік талаптарына және тендерлік (аукциондық) құжаттаманың талаптарына сәйкес келмейтін әлеуетті </w:t>
                  </w: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өнім берушілердің тізбесі;</w:t>
                  </w:r>
                </w:p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2) әлеуетті өнім берушіге веб-портал арқылы біліктілік талаптарына және тендерлік (аукциондық) құжаттаманың талаптарына сәйкес ұсынылуы және келтірілуі қажет құжаттар тізбесі.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С</w:t>
                  </w:r>
                  <w:r w:rsidRPr="00270621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атып алуды жүзеге асыру қағидалар</w:t>
                  </w: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дың </w:t>
                  </w: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  <w:t>106-тармағын бұзу.</w:t>
                  </w:r>
                </w:p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</w:p>
              </w:tc>
            </w:tr>
            <w:tr w:rsidR="00270621" w:rsidRPr="00817BE2" w:rsidTr="002E66B8">
              <w:tc>
                <w:tcPr>
                  <w:tcW w:w="39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70621" w:rsidRPr="00A8253A" w:rsidRDefault="00270621" w:rsidP="00817BE2">
                  <w:pPr>
                    <w:pStyle w:val="a9"/>
                    <w:framePr w:hSpace="180" w:wrap="around" w:vAnchor="text" w:hAnchor="text" w:x="-248" w:y="1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lastRenderedPageBreak/>
                    <w:t>8.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Тауарларды жеткізу, жұмыстарды орындау, қызметтерді көрсету мерзімі 15 (он бес) күнтізбелік </w:t>
                  </w: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күннен аз, сондай-ақ, тауарды жеткізуге, оның ішінде оны дайындауға (өндіруге), жеткізуге, жұмыстарды орындауға,  қызметтерді көрсетуге жұмсалатын мерзімнен аз.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 xml:space="preserve">1. Сатып алуды жүзеге асыру қағидаларының </w:t>
                  </w: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  <w:t xml:space="preserve">18-тармағымен көзделген </w:t>
                  </w: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тәсілдермен өткізілген тауарларды, жұмыстарды, қызметтерді сатып алулар.</w:t>
                  </w:r>
                </w:p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2. Тауарларды жеткізудің, жұмыстарды орындаудың, қызметтерді көрсетудің ең аз мерзімі 15 (он бес) күнтізбелік күннен аз, сондай-ақ тауарларды жеткізуге, оның ішінде оны дайындауға (өндіруге), жеткізуге, жұмыстарды орындауға,  қызметтерді көрсетуге жұмсалатын </w:t>
                  </w: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мерзімнен аз болып айқындалған.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 xml:space="preserve"> С</w:t>
                  </w:r>
                  <w:r w:rsidRPr="00270621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атып алуды жүзеге асыру қағидалар</w:t>
                  </w: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дың </w:t>
                  </w: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  <w:t>399-тармағын бұзу.</w:t>
                  </w:r>
                </w:p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</w:p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</w:p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</w:p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</w:p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</w:p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</w:p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</w:p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</w:p>
              </w:tc>
            </w:tr>
            <w:tr w:rsidR="00270621" w:rsidRPr="00817BE2" w:rsidTr="002E66B8">
              <w:tc>
                <w:tcPr>
                  <w:tcW w:w="39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70621" w:rsidRPr="00A8253A" w:rsidRDefault="00270621" w:rsidP="00817BE2">
                  <w:pPr>
                    <w:pStyle w:val="a9"/>
                    <w:framePr w:hSpace="180" w:wrap="around" w:vAnchor="text" w:hAnchor="text" w:x="-248" w:y="1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9</w:t>
                  </w: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Бағалық ұсыныстарды сұрату тәсілімен сатып алуды өткізу кезінде лоттарға бөлмеу.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1. Бағалық ұсыныстарды сұрату тәсілімен өткізілген тауарларды, жұмыстарды,  қызметтерді сатып алулар.</w:t>
                  </w:r>
                </w:p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2. Тауарларды, жұмыстарды және қызметтерді сатып алуларды жүзеге асыру кезінде С</w:t>
                  </w:r>
                  <w:r w:rsidRPr="00270621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атып алуды жүзеге асыру қағидалар</w:t>
                  </w: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дың 6-тармағын бұза отырып </w:t>
                  </w: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лоттарға бөлмеу.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70621" w:rsidRPr="00270621" w:rsidRDefault="00270621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 xml:space="preserve"> С</w:t>
                  </w:r>
                  <w:r w:rsidRPr="00270621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атып алуды жүзеге асыру қағидалар</w:t>
                  </w: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дың </w:t>
                  </w:r>
                  <w:r w:rsidRPr="00270621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  <w:t xml:space="preserve">6-тармағын бұзу. </w:t>
                  </w:r>
                </w:p>
              </w:tc>
            </w:tr>
            <w:tr w:rsidR="008C7FE2" w:rsidRPr="00817BE2" w:rsidTr="002E66B8">
              <w:tc>
                <w:tcPr>
                  <w:tcW w:w="39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8C7FE2" w:rsidRPr="00A8253A" w:rsidRDefault="008C7FE2" w:rsidP="00817BE2">
                  <w:pPr>
                    <w:pStyle w:val="a9"/>
                    <w:framePr w:hSpace="180" w:wrap="around" w:vAnchor="text" w:hAnchor="text" w:x="-248" w:y="1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1</w:t>
                  </w: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0</w:t>
                  </w: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8C7FE2" w:rsidRPr="008C7FE2" w:rsidRDefault="008C7FE2" w:rsidP="00817BE2">
                  <w:pPr>
                    <w:pStyle w:val="a9"/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8C7FE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Техникалық ерекшелігі бағалық ұсыныстарды сұрату тәсілімен сатып алуды өткізу кезінде тауарлық белгілер, пайдалы модельдер және басқа сипаттамаларды қамтиды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8C7FE2" w:rsidRPr="008C7FE2" w:rsidRDefault="008C7FE2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8C7FE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1. Бағалық ұсыныстарды сұрату тәсілімен өткізілген тауарларды, жұмыстарды, қызметтерді сатып алулар.</w:t>
                  </w:r>
                </w:p>
                <w:p w:rsidR="008C7FE2" w:rsidRPr="008C7FE2" w:rsidRDefault="008C7FE2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8C7FE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2. Сатып алынатын тауарлар, жұмыстар, қызметтер сипаттамасында тауарлық белгілері, қызмет көрсету белгілері, фирмалық атаулары, патенттері, пайдалы модельдері, өнеркәсіп үлгілері, тауардың </w:t>
                  </w:r>
                  <w:r w:rsidRPr="008C7FE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шығу орнының атауы және өндірушінің атауы, сондай-ақ сатып алынатын тауардың, жұмыстың, қызметтің жеке әлеуетті өнім берушіге тиесілігін анықтайтын өзге де сипаттамалары қамтылады.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8C7FE2" w:rsidRPr="008C7FE2" w:rsidRDefault="008C7FE2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8C7FE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 xml:space="preserve"> С</w:t>
                  </w:r>
                  <w:r w:rsidRPr="008C7FE2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атып алуды жүзеге асыру қағидалар</w:t>
                  </w:r>
                  <w:r w:rsidRPr="008C7FE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дың </w:t>
                  </w:r>
                  <w:r w:rsidRPr="008C7FE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  <w:t>250-тармағын бұзу.</w:t>
                  </w:r>
                </w:p>
              </w:tc>
            </w:tr>
            <w:tr w:rsidR="00AF3C72" w:rsidRPr="00817BE2" w:rsidTr="002E66B8">
              <w:tc>
                <w:tcPr>
                  <w:tcW w:w="39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AF3C72" w:rsidRPr="00A8253A" w:rsidRDefault="00AF3C72" w:rsidP="00817BE2">
                  <w:pPr>
                    <w:pStyle w:val="a9"/>
                    <w:framePr w:hSpace="180" w:wrap="around" w:vAnchor="text" w:hAnchor="text" w:x="-248" w:y="1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1</w:t>
                  </w: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1</w:t>
                  </w: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AF3C72" w:rsidRPr="00AF3C72" w:rsidRDefault="00AF3C72" w:rsidP="00817BE2">
                  <w:pPr>
                    <w:pStyle w:val="a9"/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AF3C7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Сатып алу туралы шартты тікелей жасау жолымен бір көзден алу тәсілі – сатып алу тәсілін заңсыз қолдану.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AF3C72" w:rsidRPr="00AF3C72" w:rsidRDefault="00AF3C72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AF3C7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1. Тікелей жасасу арқылы сатып алу туралы шарт жобасы тапсырыс берушімен әлеуетті өнім берушіге қол қоюға </w:t>
                  </w:r>
                  <w:r w:rsidRPr="00AF3C7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жіберген.</w:t>
                  </w:r>
                  <w:r w:rsidRPr="00AF3C7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  <w:t>2. Тікелей жасау жолымен бір көзден алу тәсілімен сатып алу туралы шартты жасау үшін негіздеме С</w:t>
                  </w:r>
                  <w:r w:rsidRPr="00AF3C72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атып алуды жүзеге асыру қағидалар</w:t>
                  </w:r>
                  <w:r w:rsidRPr="00AF3C7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дың </w:t>
                  </w:r>
                  <w:r w:rsidRPr="00AF3C7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  <w:t>287-тармағының талаптарына сәйкес келмейді.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AF3C72" w:rsidRPr="00AF3C72" w:rsidRDefault="00AF3C72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AF3C7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 xml:space="preserve">  С</w:t>
                  </w:r>
                  <w:r w:rsidRPr="00AF3C72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атып алуды жүзеге асыру қағидалар</w:t>
                  </w:r>
                  <w:r w:rsidRPr="00AF3C7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дың </w:t>
                  </w:r>
                  <w:r w:rsidRPr="00AF3C7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  <w:t>287-тармағын бұзу.</w:t>
                  </w:r>
                </w:p>
              </w:tc>
            </w:tr>
            <w:tr w:rsidR="00AF3C72" w:rsidRPr="00817BE2" w:rsidTr="002E66B8">
              <w:tc>
                <w:tcPr>
                  <w:tcW w:w="39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AF3C72" w:rsidRPr="00A8253A" w:rsidRDefault="00AF3C72" w:rsidP="00817BE2">
                  <w:pPr>
                    <w:pStyle w:val="a9"/>
                    <w:framePr w:hSpace="180" w:wrap="around" w:vAnchor="text" w:hAnchor="text" w:x="-248" w:y="1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1</w:t>
                  </w: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2</w:t>
                  </w: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AF3C72" w:rsidRPr="00AF3C72" w:rsidRDefault="00AF3C72" w:rsidP="00817BE2">
                  <w:pPr>
                    <w:pStyle w:val="a9"/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AF3C7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Биржалық тауарлар тізбесіне кіретін тауарларды сатып алуды жүзеге асырудың тәсілін заңсыз таңдау.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AF3C72" w:rsidRPr="00AF3C72" w:rsidRDefault="00AF3C72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AF3C7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1. Тауарлық биржалар арқылы тәсілмен өткізілген тауарларды сатып алу.</w:t>
                  </w:r>
                </w:p>
                <w:p w:rsidR="00AF3C72" w:rsidRPr="00AF3C72" w:rsidRDefault="00AF3C72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AF3C7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2. «Биржалық тауарларды</w:t>
                  </w:r>
                  <w:r w:rsidRPr="00AF3C7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ң тізбесін бекіту туралы» Қазақстан Республикасы Ұлттық экономика министрінің 2015 жылғы 26 ақпандағы № 142 бұйрығымен (Нормативтік құқықтық актілерді мемлекеттік тіркеу тізілімінде № 10587 болып тіркелген) бекітілген биржалық тауарлар тізбесінде сатып алынатын тауарлардың болуы.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AF3C72" w:rsidRPr="00AF3C72" w:rsidRDefault="00AF3C72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AF3C7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 xml:space="preserve">  С</w:t>
                  </w:r>
                  <w:r w:rsidRPr="00AF3C72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атып алуды жүзеге асыру қағидалар</w:t>
                  </w:r>
                  <w:r w:rsidRPr="00AF3C7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дың 295 және 296-тармақтарын бұзу.</w:t>
                  </w:r>
                </w:p>
              </w:tc>
            </w:tr>
            <w:tr w:rsidR="00362C8F" w:rsidRPr="00817BE2" w:rsidTr="002E66B8">
              <w:tc>
                <w:tcPr>
                  <w:tcW w:w="39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362C8F" w:rsidRPr="00A8253A" w:rsidRDefault="00362C8F" w:rsidP="00817BE2">
                  <w:pPr>
                    <w:pStyle w:val="a9"/>
                    <w:framePr w:hSpace="180" w:wrap="around" w:vAnchor="text" w:hAnchor="text" w:x="-248" w:y="1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1</w:t>
                  </w: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3</w:t>
                  </w: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362C8F" w:rsidRPr="00362C8F" w:rsidRDefault="00362C8F" w:rsidP="00817BE2">
                  <w:pPr>
                    <w:pStyle w:val="a9"/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Әлеуетті өнім берушілердің өз </w:t>
                  </w: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өтінімдерін сәйкес келтіруге құқық бермейтін негіздер бойынша олардың өтінімдерін заңсыз қайтару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362C8F" w:rsidRPr="00362C8F" w:rsidRDefault="00362C8F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 xml:space="preserve">1. Алдын ала рұқсат беру хаттамасы </w:t>
                  </w: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ресімделген тендер (аукцион) тәсілімен тауарларды, жұмыстарды, қызметтерді сатып алулар.</w:t>
                  </w:r>
                </w:p>
                <w:p w:rsidR="00362C8F" w:rsidRPr="00362C8F" w:rsidRDefault="00362C8F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2. Алдын ала рұқсат беру хаттамасына сәйкес комиссия тендерге қатысуға өтінімді сәйкес келтіруге құқық бермей әлеуетті өнім берушінің (өнім берушінің) тендерлік (аукциондық) өтінімін біліктілік талаптарына және тендерлік </w:t>
                  </w: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(аукциондық) құжаттаманың талаптарына сәйкес келмейді деп тану туралы шешім қабылдаған.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362C8F" w:rsidRPr="00362C8F" w:rsidRDefault="00362C8F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 xml:space="preserve"> С</w:t>
                  </w:r>
                  <w:r w:rsidRPr="00362C8F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 xml:space="preserve">атып алуды жүзеге асыру </w:t>
                  </w:r>
                  <w:r w:rsidRPr="00362C8F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қағидалар</w:t>
                  </w: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дың </w:t>
                  </w: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  <w:t>102-тармағын бұзу.</w:t>
                  </w:r>
                </w:p>
              </w:tc>
            </w:tr>
            <w:tr w:rsidR="00362C8F" w:rsidRPr="00817BE2" w:rsidTr="002E66B8">
              <w:tc>
                <w:tcPr>
                  <w:tcW w:w="39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362C8F" w:rsidRPr="00A8253A" w:rsidRDefault="00362C8F" w:rsidP="00817BE2">
                  <w:pPr>
                    <w:pStyle w:val="a9"/>
                    <w:framePr w:hSpace="180" w:wrap="around" w:vAnchor="text" w:hAnchor="text" w:x="-248" w:y="1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4</w:t>
                  </w:r>
                  <w:r w:rsidRPr="00A8253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362C8F" w:rsidRPr="00362C8F" w:rsidRDefault="00362C8F" w:rsidP="00817BE2">
                  <w:pPr>
                    <w:pStyle w:val="a9"/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Ұйымдастырушының, тапсырыс берушінің тендерлік (аукциондық) құжаттамада талқылау қорытындысы бойынша тендерлік (аукциондық) құжаттама не тендерлік (аукциондық) құжаттама өзгерген жағдайда, техникалық ерекшелікті</w:t>
                  </w: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ң орнына жобалау-сметалық құжаттама (жабдықтардың (тетіктердің, машиналардың) және еңбек ресурстарының негізгі түрлерінің тізбесі) қамтылған кезде, квазимемлекеттік сектордың жекелеген субъектілерінің сатып алуы туралы заңнамада көзделмеген біліктілік талаптары мен шарттарын белгілеуі.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362C8F" w:rsidRPr="00362C8F" w:rsidRDefault="00362C8F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1. Тендерлік (аукциондық) құжаттама жобасын алдын ала талқылау хаттамасы ресімделген тендер (аукцион) тәсілімен тауарларды, жұмыстарды, қызметтерді сатып алулар.</w:t>
                  </w:r>
                </w:p>
                <w:p w:rsidR="00362C8F" w:rsidRPr="00362C8F" w:rsidRDefault="00362C8F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2. Алдын ала талқылау хаттамасын</w:t>
                  </w: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а сәйкес тендерлік (аукциондық) құжаттама жобасына ескертулер бар.</w:t>
                  </w:r>
                </w:p>
                <w:p w:rsidR="00362C8F" w:rsidRPr="00362C8F" w:rsidRDefault="00362C8F" w:rsidP="00817BE2">
                  <w:pPr>
                    <w:pStyle w:val="a9"/>
                    <w:framePr w:hSpace="180" w:wrap="around" w:vAnchor="text" w:hAnchor="text" w:x="-248" w:y="1"/>
                    <w:ind w:firstLine="211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3. Ұйымдастырушының, тапсырыс берушінің тендерлік (аукциондық) құжаттама жобасына өзгерістер және (немесе) толықтырулар енгізу қорытындылары бойынша С</w:t>
                  </w:r>
                  <w:r w:rsidRPr="00362C8F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атып алуды жүзеге асыру қағидалар</w:t>
                  </w: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дың 22, 35 және 161-тармақтарын, </w:t>
                  </w: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</w: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сондай-ақ сатып алуды жүзеге асыру қағидаттарын бұза отырып, тендерлік (аукциондық) құжаттамада біліктілік талаптарын және шарттарын көрсетуі.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362C8F" w:rsidRPr="00362C8F" w:rsidRDefault="00362C8F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Ұйымдастырушының,тапсырыс берушінің тендерлік (аукциондық) құжаттамада мынадай:</w:t>
                  </w:r>
                </w:p>
                <w:p w:rsidR="00362C8F" w:rsidRPr="00362C8F" w:rsidRDefault="00362C8F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1) әлеуетті өнім берушілердің сатып алуға қатысуын шектейтін және негізсіз күрделендіретін;</w:t>
                  </w:r>
                </w:p>
                <w:p w:rsidR="00362C8F" w:rsidRPr="00362C8F" w:rsidRDefault="00362C8F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2) тауарларды, </w:t>
                  </w: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жұмыстарды, қызметтерді сатып алу туралы шарт бойынша міндеттемелерді орындау қажеттілігінен тікелей туындамайтын;</w:t>
                  </w:r>
                </w:p>
                <w:p w:rsidR="00362C8F" w:rsidRPr="00362C8F" w:rsidRDefault="00362C8F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3) әлеуетті өнім берушілер санының шектелуіне әкеліп соғатын, оның ішінде:</w:t>
                  </w:r>
                </w:p>
                <w:p w:rsidR="00362C8F" w:rsidRPr="00362C8F" w:rsidRDefault="00362C8F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- әлеуеттік өнім берушілерге кез келген  санмен өлшенбейтін және (немесе) әкімшілендірілмейтін </w:t>
                  </w: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талаптарды белгілейтін;</w:t>
                  </w:r>
                </w:p>
                <w:p w:rsidR="00362C8F" w:rsidRPr="00362C8F" w:rsidRDefault="00362C8F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- тауарлық белгілер, қызмет көрсету белгілері, фирмалық атаулары, патенттері, пайдалы модельдері, өнеркәсіп үлгілері, тауардың шығу орнының атауы және өндірушінің атауы, сондай-ақ сатып алынатын тауардың, жұмыстың, қызметтің жеке әлеуетті өнім берушіге тиесілігін айқындайтын өзге де сипаттамала</w:t>
                  </w: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рды көрсетуді қамтитын;</w:t>
                  </w: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br/>
                    <w:t>4) С</w:t>
                  </w:r>
                  <w:r w:rsidRPr="00362C8F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атып алуды жүзеге асыру қағидалар</w:t>
                  </w:r>
                  <w:r w:rsidRPr="00362C8F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дың 28, 44 және 170-тармақтарын, сондай-ақ сатып алуды жүзеге асыру қағидаттарын бұзатын біліктілік талаптары мен шарттарын көрсетуі.</w:t>
                  </w:r>
                </w:p>
              </w:tc>
            </w:tr>
            <w:tr w:rsidR="00B07676" w:rsidRPr="00817BE2" w:rsidTr="002E66B8">
              <w:tc>
                <w:tcPr>
                  <w:tcW w:w="39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B07676" w:rsidRPr="00E719BD" w:rsidRDefault="00B07676" w:rsidP="00817BE2">
                  <w:pPr>
                    <w:pStyle w:val="a9"/>
                    <w:framePr w:hSpace="180" w:wrap="around" w:vAnchor="text" w:hAnchor="text" w:x="-248" w:y="1"/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B07676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  <w:r w:rsidRPr="00B07676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5</w:t>
                  </w:r>
                  <w:r w:rsidRPr="00E719BD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B07676" w:rsidRPr="00B07676" w:rsidRDefault="00B07676" w:rsidP="00817BE2">
                  <w:pPr>
                    <w:pStyle w:val="a9"/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B07676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Бағалық ұсыныстарды сұрату тәсілімен сатып алу жүзеге асырылған жағдайдағы заңсыз талаптар.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B07676" w:rsidRPr="00B07676" w:rsidRDefault="00B07676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B07676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1. Бағалық ұсыныстарды сұрату тәсілімен жарияланған сатып алулар.</w:t>
                  </w:r>
                </w:p>
                <w:p w:rsidR="00B07676" w:rsidRPr="00B07676" w:rsidRDefault="00B07676" w:rsidP="00817BE2">
                  <w:pPr>
                    <w:pStyle w:val="a9"/>
                    <w:framePr w:hSpace="180" w:wrap="around" w:vAnchor="text" w:hAnchor="text" w:x="-248" w:y="1"/>
                    <w:ind w:firstLine="356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B07676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 xml:space="preserve">2. Сатып алу нысанасы болып </w:t>
                  </w:r>
                  <w:r w:rsidRPr="00B07676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тауарлар, жұмыстар, қызметтер табылады.</w:t>
                  </w:r>
                </w:p>
                <w:p w:rsidR="00B07676" w:rsidRPr="00B07676" w:rsidRDefault="00B07676" w:rsidP="00817BE2">
                  <w:pPr>
                    <w:pStyle w:val="a9"/>
                    <w:framePr w:hSpace="180" w:wrap="around" w:vAnchor="text" w:hAnchor="text" w:x="-248" w:y="1"/>
                    <w:ind w:firstLine="211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B07676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3. Ұйымдастырушының, тапсырыс берушінің С</w:t>
                  </w:r>
                  <w:r w:rsidRPr="00B07676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 w:eastAsia="ru-RU"/>
                    </w:rPr>
                    <w:t>атып алуды жүзеге асыру қағидалар</w:t>
                  </w:r>
                  <w:r w:rsidRPr="00B07676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дың 22 және 246-тармақтарының бұзылуымен біліктілік талаптары мен шарттарын көрсетуі.</w:t>
                  </w:r>
                </w:p>
              </w:tc>
              <w:tc>
                <w:tcPr>
                  <w:tcW w:w="14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B07676" w:rsidRPr="00B07676" w:rsidRDefault="00B07676" w:rsidP="00817BE2">
                  <w:pPr>
                    <w:pStyle w:val="a9"/>
                    <w:framePr w:hSpace="180" w:wrap="around" w:vAnchor="text" w:hAnchor="text" w:x="-248" w:y="1"/>
                    <w:ind w:firstLine="350"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B07676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Бағалық ұсыныстарды сұрату тәсілімен сатып алу жүзеге асырылған жағдайда біліктілік талаптарын белгілеу.</w:t>
                  </w:r>
                </w:p>
              </w:tc>
            </w:tr>
          </w:tbl>
          <w:p w:rsidR="00BD2F0A" w:rsidRPr="00B07676" w:rsidRDefault="00BD2F0A" w:rsidP="00BD2F0A">
            <w:pPr>
              <w:ind w:left="1455" w:firstLine="283"/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BD2F0A" w:rsidRPr="00A8253A" w:rsidRDefault="00BD2F0A" w:rsidP="00BD2F0A">
            <w:pPr>
              <w:jc w:val="both"/>
              <w:rPr>
                <w:sz w:val="24"/>
                <w:szCs w:val="24"/>
                <w:lang w:val="kk-KZ"/>
              </w:rPr>
            </w:pPr>
            <w:r w:rsidRPr="00A8253A">
              <w:rPr>
                <w:sz w:val="24"/>
                <w:szCs w:val="24"/>
                <w:lang w:val="kk-KZ"/>
              </w:rPr>
              <w:lastRenderedPageBreak/>
              <w:t xml:space="preserve">Құқық қолдану практикасын ескере отырып, сатып алуды бақылау жөніндегі функцияларды </w:t>
            </w:r>
            <w:r w:rsidRPr="00A8253A">
              <w:rPr>
                <w:sz w:val="24"/>
                <w:szCs w:val="24"/>
                <w:lang w:val="kk-KZ"/>
              </w:rPr>
              <w:lastRenderedPageBreak/>
              <w:t>толыққанды, сапалы және ауқтылы жүзеге асыру үшін бақылау тәуекелінің бейінін таңдау шартымен бақылау тәуекелінің бейінін бұзу түрлерін белгілеу қажет.</w:t>
            </w:r>
          </w:p>
        </w:tc>
      </w:tr>
      <w:tr w:rsidR="00BD2F0A" w:rsidRPr="00817BE2" w:rsidTr="00DF0EAE">
        <w:tc>
          <w:tcPr>
            <w:tcW w:w="562" w:type="dxa"/>
          </w:tcPr>
          <w:p w:rsidR="00BD2F0A" w:rsidRPr="00E719BD" w:rsidRDefault="009843F5" w:rsidP="00BD2F0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4</w:t>
            </w:r>
            <w:r w:rsidR="00B74E2C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867" w:type="dxa"/>
          </w:tcPr>
          <w:p w:rsidR="00BD2F0A" w:rsidRPr="00E719BD" w:rsidRDefault="00E719BD" w:rsidP="00BD2F0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  <w:r w:rsidR="00BD2F0A" w:rsidRPr="00E719BD">
              <w:rPr>
                <w:sz w:val="24"/>
                <w:szCs w:val="24"/>
                <w:lang w:val="kk-KZ"/>
              </w:rPr>
              <w:t>-қосымша</w:t>
            </w:r>
          </w:p>
        </w:tc>
        <w:tc>
          <w:tcPr>
            <w:tcW w:w="4796" w:type="dxa"/>
          </w:tcPr>
          <w:p w:rsidR="00BD2F0A" w:rsidRPr="00E719BD" w:rsidRDefault="00BD2F0A" w:rsidP="00BD2F0A">
            <w:pPr>
              <w:ind w:firstLine="417"/>
              <w:jc w:val="both"/>
              <w:rPr>
                <w:b/>
                <w:color w:val="000000"/>
                <w:sz w:val="24"/>
                <w:szCs w:val="24"/>
                <w:lang w:val="kk-KZ"/>
              </w:rPr>
            </w:pPr>
            <w:r w:rsidRPr="00E719BD">
              <w:rPr>
                <w:b/>
                <w:color w:val="000000"/>
                <w:sz w:val="24"/>
                <w:szCs w:val="24"/>
                <w:lang w:val="kk-KZ"/>
              </w:rPr>
              <w:t>жоқ</w:t>
            </w:r>
          </w:p>
        </w:tc>
        <w:tc>
          <w:tcPr>
            <w:tcW w:w="5103" w:type="dxa"/>
          </w:tcPr>
          <w:p w:rsidR="00BD2F0A" w:rsidRPr="00B74E2C" w:rsidRDefault="00BD2F0A" w:rsidP="00BD2F0A">
            <w:pPr>
              <w:pStyle w:val="3"/>
              <w:spacing w:before="0"/>
              <w:jc w:val="center"/>
              <w:outlineLvl w:val="2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</w:pPr>
            <w:r w:rsidRPr="00E719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                                           </w:t>
            </w:r>
            <w:r w:rsidRPr="00B74E2C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  <w:t>Бұйрыққа 2-қосымша</w:t>
            </w:r>
          </w:p>
          <w:p w:rsidR="00E719BD" w:rsidRPr="00B74E2C" w:rsidRDefault="00BD2F0A" w:rsidP="00BD2F0A">
            <w:pPr>
              <w:jc w:val="center"/>
              <w:rPr>
                <w:sz w:val="24"/>
                <w:szCs w:val="24"/>
                <w:lang w:val="kk-KZ"/>
              </w:rPr>
            </w:pPr>
            <w:r w:rsidRPr="00B74E2C">
              <w:rPr>
                <w:sz w:val="24"/>
                <w:szCs w:val="24"/>
                <w:lang w:val="kk-KZ"/>
              </w:rPr>
              <w:t xml:space="preserve">                                    </w:t>
            </w:r>
          </w:p>
          <w:p w:rsidR="00BD2F0A" w:rsidRPr="00B74E2C" w:rsidRDefault="00E719BD" w:rsidP="00BD2F0A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E719BD">
              <w:rPr>
                <w:b/>
                <w:sz w:val="24"/>
                <w:szCs w:val="24"/>
                <w:lang w:val="kk-KZ"/>
              </w:rPr>
              <w:t xml:space="preserve">                       </w:t>
            </w:r>
            <w:r w:rsidR="00BD2F0A" w:rsidRPr="00E719BD">
              <w:rPr>
                <w:b/>
                <w:sz w:val="24"/>
                <w:szCs w:val="24"/>
                <w:lang w:val="kk-KZ"/>
              </w:rPr>
              <w:t xml:space="preserve"> </w:t>
            </w:r>
            <w:r w:rsidR="00BD2F0A" w:rsidRPr="00B74E2C">
              <w:rPr>
                <w:color w:val="000000"/>
                <w:sz w:val="24"/>
                <w:szCs w:val="24"/>
                <w:lang w:val="kk-KZ"/>
              </w:rPr>
              <w:t>Ұлттық әл-ауқат қорының сатып</w:t>
            </w:r>
          </w:p>
          <w:p w:rsidR="00BD2F0A" w:rsidRPr="00B74E2C" w:rsidRDefault="00BD2F0A" w:rsidP="00BD2F0A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B74E2C">
              <w:rPr>
                <w:color w:val="000000"/>
                <w:sz w:val="24"/>
                <w:szCs w:val="24"/>
                <w:lang w:val="kk-KZ"/>
              </w:rPr>
              <w:t xml:space="preserve">                                алуын бақылау жөніндегі </w:t>
            </w:r>
          </w:p>
          <w:p w:rsidR="00BD2F0A" w:rsidRPr="00B74E2C" w:rsidRDefault="00BD2F0A" w:rsidP="00BD2F0A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B74E2C">
              <w:rPr>
                <w:color w:val="000000"/>
                <w:sz w:val="24"/>
                <w:szCs w:val="24"/>
                <w:lang w:val="kk-KZ"/>
              </w:rPr>
              <w:t xml:space="preserve">                           орталықтандырылған қызметті </w:t>
            </w:r>
          </w:p>
          <w:p w:rsidR="00BD2F0A" w:rsidRPr="00B74E2C" w:rsidRDefault="00BD2F0A" w:rsidP="00BD2F0A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B74E2C">
              <w:rPr>
                <w:color w:val="000000"/>
                <w:sz w:val="24"/>
                <w:szCs w:val="24"/>
                <w:lang w:val="kk-KZ"/>
              </w:rPr>
              <w:t xml:space="preserve">                       қоспағанда, сатып алуды бақылау</w:t>
            </w:r>
          </w:p>
          <w:p w:rsidR="00BD2F0A" w:rsidRPr="00B74E2C" w:rsidRDefault="00BD2F0A" w:rsidP="00BD2F0A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B74E2C">
              <w:rPr>
                <w:color w:val="000000"/>
                <w:sz w:val="24"/>
                <w:szCs w:val="24"/>
                <w:lang w:val="kk-KZ"/>
              </w:rPr>
              <w:t xml:space="preserve">                        жөніндегі орталықтандырылған</w:t>
            </w:r>
          </w:p>
          <w:p w:rsidR="00BD2F0A" w:rsidRPr="00B74E2C" w:rsidRDefault="00BD2F0A" w:rsidP="00BD2F0A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B74E2C">
              <w:rPr>
                <w:color w:val="000000"/>
                <w:sz w:val="24"/>
                <w:szCs w:val="24"/>
                <w:lang w:val="kk-KZ"/>
              </w:rPr>
              <w:t xml:space="preserve">           </w:t>
            </w:r>
            <w:r w:rsidR="00E719BD" w:rsidRPr="00B74E2C">
              <w:rPr>
                <w:color w:val="000000"/>
                <w:sz w:val="24"/>
                <w:szCs w:val="24"/>
                <w:lang w:val="kk-KZ"/>
              </w:rPr>
              <w:t xml:space="preserve">        </w:t>
            </w:r>
            <w:r w:rsidRPr="00B74E2C">
              <w:rPr>
                <w:color w:val="000000"/>
                <w:sz w:val="24"/>
                <w:szCs w:val="24"/>
                <w:lang w:val="kk-KZ"/>
              </w:rPr>
              <w:t xml:space="preserve">     қызмет жүзеге асыратын </w:t>
            </w:r>
          </w:p>
          <w:p w:rsidR="00BD2F0A" w:rsidRPr="00B74E2C" w:rsidRDefault="00BD2F0A" w:rsidP="00BD2F0A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B74E2C">
              <w:rPr>
                <w:color w:val="000000"/>
                <w:sz w:val="24"/>
                <w:szCs w:val="24"/>
                <w:lang w:val="kk-KZ"/>
              </w:rPr>
              <w:t xml:space="preserve">                                 бақылауды жүргізу </w:t>
            </w:r>
          </w:p>
          <w:p w:rsidR="00BD2F0A" w:rsidRPr="00B74E2C" w:rsidRDefault="00BD2F0A" w:rsidP="00BD2F0A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B74E2C">
              <w:rPr>
                <w:color w:val="000000"/>
                <w:sz w:val="24"/>
                <w:szCs w:val="24"/>
                <w:lang w:val="kk-KZ"/>
              </w:rPr>
              <w:t xml:space="preserve">                              қағидаларына </w:t>
            </w:r>
            <w:r w:rsidR="009843F5">
              <w:rPr>
                <w:color w:val="000000"/>
                <w:sz w:val="24"/>
                <w:szCs w:val="24"/>
                <w:lang w:val="kk-KZ"/>
              </w:rPr>
              <w:t>1-2-</w:t>
            </w:r>
            <w:r w:rsidRPr="00B74E2C">
              <w:rPr>
                <w:color w:val="000000"/>
                <w:sz w:val="24"/>
                <w:szCs w:val="24"/>
                <w:lang w:val="kk-KZ"/>
              </w:rPr>
              <w:t>қосымша</w:t>
            </w:r>
          </w:p>
          <w:p w:rsidR="00BD2F0A" w:rsidRPr="00B74E2C" w:rsidRDefault="00BD2F0A" w:rsidP="00BD2F0A">
            <w:pPr>
              <w:rPr>
                <w:color w:val="000000"/>
                <w:sz w:val="24"/>
                <w:szCs w:val="24"/>
                <w:lang w:val="kk-KZ"/>
              </w:rPr>
            </w:pPr>
          </w:p>
          <w:p w:rsidR="00B74E2C" w:rsidRDefault="00BD2F0A" w:rsidP="00BD2F0A">
            <w:pPr>
              <w:jc w:val="center"/>
              <w:rPr>
                <w:sz w:val="24"/>
                <w:szCs w:val="24"/>
                <w:lang w:val="kk-KZ"/>
              </w:rPr>
            </w:pPr>
            <w:r w:rsidRPr="00B74E2C">
              <w:rPr>
                <w:sz w:val="24"/>
                <w:szCs w:val="24"/>
                <w:lang w:val="kk-KZ"/>
              </w:rPr>
              <w:lastRenderedPageBreak/>
              <w:t xml:space="preserve">Бақылау элементтері және </w:t>
            </w:r>
          </w:p>
          <w:p w:rsidR="00BD2F0A" w:rsidRPr="00B74E2C" w:rsidRDefault="00BD2F0A" w:rsidP="00BD2F0A">
            <w:pPr>
              <w:jc w:val="center"/>
              <w:rPr>
                <w:sz w:val="24"/>
                <w:szCs w:val="24"/>
                <w:lang w:val="kk-KZ"/>
              </w:rPr>
            </w:pPr>
            <w:r w:rsidRPr="00B74E2C">
              <w:rPr>
                <w:sz w:val="24"/>
                <w:szCs w:val="24"/>
                <w:lang w:val="kk-KZ"/>
              </w:rPr>
              <w:t>бұзушылықтарды жою тәсілдері</w:t>
            </w:r>
          </w:p>
          <w:p w:rsidR="00BD2F0A" w:rsidRPr="00B74E2C" w:rsidRDefault="00BD2F0A" w:rsidP="00BD2F0A">
            <w:pPr>
              <w:rPr>
                <w:sz w:val="24"/>
                <w:szCs w:val="24"/>
                <w:lang w:val="kk-KZ"/>
              </w:rPr>
            </w:pPr>
          </w:p>
          <w:p w:rsidR="00BD2F0A" w:rsidRPr="00B74E2C" w:rsidRDefault="00BD2F0A" w:rsidP="00BD2F0A">
            <w:pPr>
              <w:rPr>
                <w:sz w:val="24"/>
                <w:szCs w:val="24"/>
                <w:lang w:val="kk-KZ"/>
              </w:rPr>
            </w:pPr>
          </w:p>
          <w:tbl>
            <w:tblPr>
              <w:tblW w:w="47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91"/>
              <w:gridCol w:w="1191"/>
              <w:gridCol w:w="1191"/>
              <w:gridCol w:w="1191"/>
            </w:tblGrid>
            <w:tr w:rsidR="00B74E2C" w:rsidRPr="00B74E2C" w:rsidTr="00325BAD">
              <w:trPr>
                <w:trHeight w:val="30"/>
              </w:trPr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B74E2C" w:rsidRPr="00B74E2C" w:rsidRDefault="00B74E2C" w:rsidP="00817BE2">
                  <w:pPr>
                    <w:pStyle w:val="a9"/>
                    <w:framePr w:hSpace="180" w:wrap="around" w:vAnchor="text" w:hAnchor="text" w:x="-248" w:y="1"/>
                    <w:ind w:left="129" w:right="9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74E2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Бақылау бағыттары/</w:t>
                  </w:r>
                </w:p>
                <w:p w:rsidR="00B74E2C" w:rsidRPr="00B74E2C" w:rsidRDefault="00B74E2C" w:rsidP="00817BE2">
                  <w:pPr>
                    <w:pStyle w:val="a9"/>
                    <w:framePr w:hSpace="180" w:wrap="around" w:vAnchor="text" w:hAnchor="text" w:x="-248" w:y="1"/>
                    <w:ind w:left="129" w:right="9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74E2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элементтері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B74E2C" w:rsidRPr="00B74E2C" w:rsidRDefault="00B74E2C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74E2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Деректерді іріктеу үшін тәуекелді басқару жүйесінің өлшемшарттары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B74E2C" w:rsidRPr="00B74E2C" w:rsidRDefault="00B74E2C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74E2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Тәуекелдердің бейіні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B74E2C" w:rsidRPr="00B74E2C" w:rsidRDefault="00B74E2C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74E2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Бұзушылықтарды жою тәсілдері</w:t>
                  </w:r>
                </w:p>
              </w:tc>
            </w:tr>
            <w:tr w:rsidR="00364C77" w:rsidRPr="00817BE2" w:rsidTr="00A84798">
              <w:trPr>
                <w:trHeight w:val="30"/>
              </w:trPr>
              <w:tc>
                <w:tcPr>
                  <w:tcW w:w="119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129"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Бірінші бағыт</w:t>
                  </w:r>
                </w:p>
              </w:tc>
              <w:tc>
                <w:tcPr>
                  <w:tcW w:w="119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>Тендер (аукцион) тәсілімен сатып алулар.</w:t>
                  </w:r>
                </w:p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>Сатып алулар тендер тәсілімен жүзеге асырылатын тауарлардың, жұмыстардың,</w:t>
                  </w:r>
                </w:p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 xml:space="preserve">қызметтердің тізбесіне кіретін тауарларды, </w:t>
                  </w:r>
                  <w:r w:rsidRPr="00364C7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жұмыстарды,  қызметтерді сатып алу.</w:t>
                  </w:r>
                </w:p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 xml:space="preserve">Егер мынадай талаптар </w:t>
                  </w:r>
                  <w:r w:rsidRPr="00364C7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br/>
                    <w:t>(жеке-жеке):</w:t>
                  </w:r>
                </w:p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>1) сатып алу сомасы 2 (екі) миллион теңгеден асатын болса;</w:t>
                  </w:r>
                </w:p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>2) жылдық сатып алу жоспарының Тауарлардың, жұмыстардың, қызметтердің бірыңғай номенклатуралық анықтама</w:t>
                  </w:r>
                  <w:r w:rsidRPr="00364C7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 xml:space="preserve">лығының атаулары мен кодтары бірдей бірден артық  тармағы болса әлеуетті өнім берушіге қол қоюға жолдаған тапсырыс берушінің тікелей жасасу жолымен  </w:t>
                  </w:r>
                </w:p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 xml:space="preserve">сатып алулар туралы шарттың жобасы. </w:t>
                  </w:r>
                </w:p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Сатып алуды бақылау жөніндегі орталықтандырылған қызмет</w:t>
                  </w:r>
                  <w:r w:rsidRPr="00364C7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 xml:space="preserve">ке шағым </w:t>
                  </w:r>
                  <w:r w:rsidRPr="00364C7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түскен сатып алулар.</w:t>
                  </w:r>
                </w:p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>Тауар биржалары арқылы тәсілімен жоспарланған сатып алулар.</w:t>
                  </w:r>
                </w:p>
              </w:tc>
              <w:tc>
                <w:tcPr>
                  <w:tcW w:w="119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 xml:space="preserve">№ 1-бейін Ұйымдастырушының, тапсырыс берушінің тендерлік (аукциондық) құжаттамада Қазақстан Республикасының квазимемлекеттік сектордың жекелеген </w:t>
                  </w: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субъектілерінің сатып алу туралы заңнамасын бұза отырып,</w:t>
                  </w:r>
                </w:p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біліктілік талаптары мен шарттарын белгілеуі.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1-нұсқа. Тендерлік (аукциондық) құжаттамаға өзгерістер енгізу *.</w:t>
                  </w:r>
                </w:p>
              </w:tc>
            </w:tr>
            <w:tr w:rsidR="00364C77" w:rsidRPr="00817BE2" w:rsidTr="00A84798">
              <w:trPr>
                <w:trHeight w:val="30"/>
              </w:trPr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2-нұсқа. Егер тендерлік (аукциондық) құжаттаманың жобасын алдын ала талқылау жүзеге асырылмағ</w:t>
                  </w: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ан жағдайда, ұйымдастырушының, тапсырыс берушінің тендерлік (аукциондық) құжаттаманы бекіту туралы тиісті шешімінің күшін жою*.</w:t>
                  </w:r>
                </w:p>
              </w:tc>
            </w:tr>
            <w:tr w:rsidR="00364C77" w:rsidRPr="00817BE2" w:rsidTr="00A84798">
              <w:trPr>
                <w:trHeight w:val="30"/>
              </w:trPr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№ 3-бейін </w:t>
                  </w:r>
                </w:p>
                <w:p w:rsidR="00364C77" w:rsidRPr="00364C77" w:rsidRDefault="00364C77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Тендер тәсілімен сатып алуды өткізу кезінде лоттарға бөлмеу.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Сатып алу туралы шарт жасалғанға дейін сатып алудың күшін жою.</w:t>
                  </w:r>
                </w:p>
              </w:tc>
            </w:tr>
            <w:tr w:rsidR="00364C77" w:rsidRPr="00817BE2" w:rsidTr="00A84798">
              <w:trPr>
                <w:trHeight w:val="30"/>
              </w:trPr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№ 8-бейін </w:t>
                  </w:r>
                </w:p>
                <w:p w:rsidR="00364C77" w:rsidRPr="00364C77" w:rsidRDefault="00364C77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Т</w:t>
                  </w:r>
                  <w:r w:rsidRPr="00364C77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/>
                    </w:rPr>
                    <w:t xml:space="preserve">ауарларды жеткізу, </w:t>
                  </w:r>
                  <w:r w:rsidRPr="00364C77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  <w:lang w:val="kk-KZ"/>
                    </w:rPr>
                    <w:lastRenderedPageBreak/>
                    <w:t>жұмыстарды орындау, қызметтерді көрсету мерзімі 15 (он бес) күнтізбелік күннен аз, сондай-ақ, тауарды жеткізуге, оның ішінде оны дайындауға (өндіруге), жеткізуге, жұмысты орындауға, қызметтерді көрсетуге жұмсалатын мерзімнен аз.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Сатып алу туралы шарт жасалғанғ</w:t>
                  </w: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а дейін сатып алудың күшін жою.</w:t>
                  </w:r>
                </w:p>
              </w:tc>
            </w:tr>
            <w:tr w:rsidR="00364C77" w:rsidRPr="00817BE2" w:rsidTr="00A84798">
              <w:trPr>
                <w:trHeight w:val="30"/>
              </w:trPr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№ 11-бейін  </w:t>
                  </w:r>
                </w:p>
                <w:p w:rsidR="00364C77" w:rsidRPr="00364C77" w:rsidRDefault="00364C77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Сатып алу тәсілін заңсыз қолдану – сатып алу туралы шартты тікелей жасасу жолымен бір көзден алу тәсілі.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 xml:space="preserve">Хабарламаға сәйкес </w:t>
                  </w: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жылдық сатып алу жоспарына өзгерістер енгізе отырып, сатып алу шартының жобасын кері қайтарып алу.</w:t>
                  </w:r>
                </w:p>
              </w:tc>
            </w:tr>
            <w:tr w:rsidR="00364C77" w:rsidRPr="00817BE2" w:rsidTr="00A84798">
              <w:trPr>
                <w:trHeight w:val="30"/>
              </w:trPr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№ 12-бейін </w:t>
                  </w:r>
                </w:p>
                <w:p w:rsidR="00364C77" w:rsidRPr="00364C77" w:rsidRDefault="00364C77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Биржалық тауарлар тізбесіне кіретін тауарларды сатып алуды жүзеге асыру тәсілін заңсыз таңдау.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64C77" w:rsidRPr="00364C77" w:rsidRDefault="00364C77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364C7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Хабарламаға сәйкес сатып алудың жылдық жоспарына өзгерістер енгізу *.</w:t>
                  </w:r>
                </w:p>
              </w:tc>
            </w:tr>
            <w:tr w:rsidR="00664381" w:rsidRPr="00817BE2" w:rsidTr="00136CA6">
              <w:trPr>
                <w:trHeight w:val="30"/>
              </w:trPr>
              <w:tc>
                <w:tcPr>
                  <w:tcW w:w="119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129"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6438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Екінші бағыт</w:t>
                  </w: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6438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 xml:space="preserve">Тендер (аукцион) тәсілімен </w:t>
                  </w:r>
                  <w:r w:rsidRPr="0066438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сатып алу.</w:t>
                  </w: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6438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 xml:space="preserve">№ 2-бейін </w:t>
                  </w: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6438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Тендерлік </w:t>
                  </w:r>
                  <w:r w:rsidRPr="0066438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(аукциондық) құжаттаманың жобасына алдын ала талқылау хаттамасында тиісті ескертулер болған кезде ұйымдастырушының, тапсырыс берушінің Қазақстан Республикасының квазимемлекеттік сектордың жекелеген субъектілерінің сатып алу туралы заңнамас</w:t>
                  </w:r>
                  <w:r w:rsidRPr="0066438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ын бұза отырып, тендерлік (аукциондық) құжаттаманы бекітуі.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6438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 xml:space="preserve">Сатып алу туралы шарт </w:t>
                  </w:r>
                  <w:r w:rsidRPr="0066438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жасалғанға дейін сатып алудың күшін жою.</w:t>
                  </w:r>
                </w:p>
              </w:tc>
            </w:tr>
            <w:tr w:rsidR="00664381" w:rsidRPr="00817BE2" w:rsidTr="00136CA6">
              <w:trPr>
                <w:trHeight w:val="30"/>
              </w:trPr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64381" w:rsidRPr="00664381" w:rsidRDefault="00664381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64381" w:rsidRPr="00664381" w:rsidRDefault="00664381" w:rsidP="00817BE2">
                  <w:pPr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6438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№ 14-бейін </w:t>
                  </w: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6438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Талқылау қорытындысы бойынша тендерлік (аукциондық) құжаттама өзгерген не тендерлік (аукциондық) құжаттамада техникалық ерекшеліктің орнына жобалау-сметалық құжаттама </w:t>
                  </w:r>
                  <w:r w:rsidRPr="0066438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 xml:space="preserve">(жабдықтардың (тетіктердің, машиналардың) және еңбек ресурстарының негізгі түрлерінің тізбесі) болған жағдайда, ұйымдастырушының, тапсырыс берушінің </w:t>
                  </w: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6438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тендерлік (аукциондық) құжаттамада Қазақстан Республикасының квазимемлекеттік сектордың жекелеге</w:t>
                  </w:r>
                  <w:r w:rsidRPr="0066438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 xml:space="preserve">н субъектілерінің сатып алу туралы заңнамасында көзделмеген </w:t>
                  </w:r>
                </w:p>
                <w:p w:rsidR="00664381" w:rsidRPr="00664381" w:rsidRDefault="00664381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6438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біліктілік талаптары мен шарттарын белгілеуі.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6438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Сатып алу туралы шарт жасалғанға дейін сатып алудың күшін жою.</w:t>
                  </w: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64381" w:rsidRPr="00664381" w:rsidRDefault="00664381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1547CE" w:rsidRPr="00817BE2" w:rsidTr="00C8470D">
              <w:trPr>
                <w:trHeight w:val="30"/>
              </w:trPr>
              <w:tc>
                <w:tcPr>
                  <w:tcW w:w="119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pStyle w:val="a9"/>
                    <w:framePr w:hSpace="180" w:wrap="around" w:vAnchor="text" w:hAnchor="text" w:x="-248" w:y="1"/>
                    <w:ind w:left="129"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1547C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Үшінші бағыт</w:t>
                  </w:r>
                </w:p>
              </w:tc>
              <w:tc>
                <w:tcPr>
                  <w:tcW w:w="119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1547C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Тендер (аукцион) тәсілімен сомасы 300 (үш жүз) миллион теңгеден асатын сатып алулар және (немесе) тиісті тендерге (аукционға) қатысуға өтінім </w:t>
                  </w:r>
                  <w:r w:rsidRPr="001547C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берген әлеуетті өнім берушілердің шағымдары келіп түскен тендер (аукцион) тәсілімен сатып алу.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1547C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 xml:space="preserve">№ 4-бейін </w:t>
                  </w:r>
                </w:p>
                <w:p w:rsidR="001547CE" w:rsidRPr="001547CE" w:rsidRDefault="001547CE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1547C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Әлеуетті өнім берушінің құқықтары мен заңды мүдделерін бұза отырып, оны қабылдамауға әкеп соққан шешімді қабылдау.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1547C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Алдын ала рұқсат беру хаттамасын хабарламаға сәйкес келтіру *.</w:t>
                  </w:r>
                </w:p>
              </w:tc>
            </w:tr>
            <w:tr w:rsidR="001547CE" w:rsidRPr="00817BE2" w:rsidTr="00C8470D">
              <w:trPr>
                <w:trHeight w:val="30"/>
              </w:trPr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1547C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№ 5-бейін </w:t>
                  </w:r>
                </w:p>
                <w:p w:rsidR="001547CE" w:rsidRPr="001547CE" w:rsidRDefault="001547CE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1547C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Қазақстан Республикасының квазимемлекеттік сектордың жекелеген субъектілерінің сатып алу туралы заңнамасын бұза отырып әлеуетті өнім берушіге рұқсат беру туралы шешім қабылдау.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1547C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Алдын ала рұқсат беру хаттамасын хабарламаға сәйкес келтіру *.</w:t>
                  </w:r>
                </w:p>
              </w:tc>
            </w:tr>
            <w:tr w:rsidR="001547CE" w:rsidRPr="00817BE2" w:rsidTr="00C8470D">
              <w:trPr>
                <w:trHeight w:val="30"/>
              </w:trPr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1547C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№ 7-бейін </w:t>
                  </w:r>
                </w:p>
                <w:p w:rsidR="001547CE" w:rsidRPr="001547CE" w:rsidRDefault="001547CE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1547C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Алдын ала рұқсат беру хаттамасында </w:t>
                  </w:r>
                  <w:r w:rsidRPr="001547C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тендерлік (аукциондық) өтінімдерді қабылдамаудың егжей-тегжейлі себептерін көрсетпеу.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1547C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1-нұсқа. Алдын ала рұқсат беру хаттамасын хабарлама</w:t>
                  </w:r>
                  <w:r w:rsidRPr="001547C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ға сәйкес келтіру *.</w:t>
                  </w:r>
                </w:p>
              </w:tc>
            </w:tr>
            <w:tr w:rsidR="001547CE" w:rsidRPr="00817BE2" w:rsidTr="00C8470D">
              <w:trPr>
                <w:trHeight w:val="30"/>
              </w:trPr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1547C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2-нұсқа. Егер тендерлік (аукциондық) құжаттаманың жобасын алдын ала талқылау жүзеге асырылмаған жағдайда, ұйымдастырушының, тапсырыс берушінің тендерлік (аукциондық) құжаттаманы бекіту туралы тиісті шешімінің күшін жою*.</w:t>
                  </w:r>
                </w:p>
              </w:tc>
            </w:tr>
            <w:tr w:rsidR="001547CE" w:rsidRPr="00817BE2" w:rsidTr="00A66C2F">
              <w:trPr>
                <w:trHeight w:val="30"/>
              </w:trPr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1547C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№ 13-бейін </w:t>
                  </w:r>
                </w:p>
                <w:p w:rsidR="001547CE" w:rsidRPr="001547CE" w:rsidRDefault="001547CE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1547C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Әлеуетті өнім берушілердің өтінімдерін, оларға өз өтінімдерін сәйкес келтіру құқығын бермейтін негіздер бойынша заңсыз қабылдамау.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1547C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1-нұсқа. Алдын ала рұқсат беру хаттамасын хабарламаға сәйкес келтіру*.</w:t>
                  </w:r>
                </w:p>
              </w:tc>
            </w:tr>
            <w:tr w:rsidR="001547CE" w:rsidRPr="00817BE2" w:rsidTr="00A66C2F">
              <w:trPr>
                <w:trHeight w:val="30"/>
              </w:trPr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547CE" w:rsidRPr="001547CE" w:rsidRDefault="001547CE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1547CE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2-нұсқа. Сатып алуды ұйымдастырушы, тапсырыс беруші қорытындылар туралы хаттаманы ресімдеген жағдайда, ұйымдастырушының, тапсырыс берушінің тиісті шешімінің күшін жою*.</w:t>
                  </w:r>
                </w:p>
              </w:tc>
            </w:tr>
            <w:tr w:rsidR="00ED3BCA" w:rsidRPr="00817BE2" w:rsidTr="00A66C2F">
              <w:trPr>
                <w:trHeight w:val="30"/>
              </w:trPr>
              <w:tc>
                <w:tcPr>
                  <w:tcW w:w="119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D3BCA" w:rsidRPr="00ED3BCA" w:rsidRDefault="00ED3BCA" w:rsidP="00817BE2">
                  <w:pPr>
                    <w:pStyle w:val="a9"/>
                    <w:framePr w:hSpace="180" w:wrap="around" w:vAnchor="text" w:hAnchor="text" w:x="-248" w:y="1"/>
                    <w:ind w:left="129"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D3BCA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Төртінші бағыт</w:t>
                  </w:r>
                </w:p>
              </w:tc>
              <w:tc>
                <w:tcPr>
                  <w:tcW w:w="119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D3BCA" w:rsidRPr="00ED3BCA" w:rsidRDefault="00ED3BCA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D3BCA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Сомасы 300 (үш жүз) миллион теңгеден асатын тендер (аукцион) тәсілімен сатып алулар және (немесе) «Квазимемлекеттік сектордың жекелеген субъектілерінің сатып алуы туралы» Қазақстан Республикасы Заңының </w:t>
                  </w:r>
                  <w:r w:rsidRPr="00ED3BCA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br/>
                    <w:t>16-бабында белгіленген мерзімде шағымда</w:t>
                  </w:r>
                  <w:r w:rsidRPr="00ED3BCA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р түскен тендер (аукцион) тәсілімен сатып алу.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D3BCA" w:rsidRPr="00ED3BCA" w:rsidRDefault="00ED3BCA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D3BCA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 xml:space="preserve">№ 4-бейін </w:t>
                  </w:r>
                </w:p>
                <w:p w:rsidR="00ED3BCA" w:rsidRPr="00ED3BCA" w:rsidRDefault="00ED3BCA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D3BCA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Әлеуетті өнім берушінің құқықтары мен заңды мүдделерін бұза отырып, оны қабылдамауға әкеп соққан шешім қабылдау.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D3BCA" w:rsidRPr="00ED3BCA" w:rsidRDefault="00ED3BCA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D3BCA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Сатып алу туралы шарт жасалғанға дейін сатып алудың күшін жою.</w:t>
                  </w:r>
                </w:p>
              </w:tc>
            </w:tr>
            <w:tr w:rsidR="00ED3BCA" w:rsidRPr="00817BE2" w:rsidTr="00A66C2F">
              <w:trPr>
                <w:trHeight w:val="30"/>
              </w:trPr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D3BCA" w:rsidRPr="00ED3BCA" w:rsidRDefault="00ED3BCA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D3BCA" w:rsidRPr="00ED3BCA" w:rsidRDefault="00ED3BCA" w:rsidP="00817BE2">
                  <w:pPr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D3BCA" w:rsidRPr="00ED3BCA" w:rsidRDefault="00ED3BCA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D3BCA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№ 5-бейін </w:t>
                  </w:r>
                </w:p>
                <w:p w:rsidR="00ED3BCA" w:rsidRPr="00ED3BCA" w:rsidRDefault="00ED3BCA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D3BCA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Қазақстан Республикасының квазимемлекеттік сектордың жекелеген субъектілерін сатып алу туралы заңнамасын бұза отырып, </w:t>
                  </w:r>
                  <w:r w:rsidRPr="00ED3BCA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әлеуетті өнім берушіге рұқсат беру туралы шешім қабылдау.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D3BCA" w:rsidRPr="00ED3BCA" w:rsidRDefault="00ED3BCA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D3BCA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Сатып алу туралы шарт жасалғанға дейін сатып алудың күшін жою.</w:t>
                  </w:r>
                </w:p>
              </w:tc>
            </w:tr>
            <w:tr w:rsidR="00ED3BCA" w:rsidRPr="00817BE2" w:rsidTr="00A66C2F">
              <w:trPr>
                <w:trHeight w:val="30"/>
              </w:trPr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D3BCA" w:rsidRPr="00ED3BCA" w:rsidRDefault="00ED3BCA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D3BCA" w:rsidRPr="00ED3BCA" w:rsidRDefault="00ED3BCA" w:rsidP="00817BE2">
                  <w:pPr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D3BCA" w:rsidRPr="00ED3BCA" w:rsidRDefault="00ED3BCA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D3BCA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№ 6-бейін </w:t>
                  </w:r>
                </w:p>
                <w:p w:rsidR="00ED3BCA" w:rsidRPr="00ED3BCA" w:rsidRDefault="00ED3BCA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D3BCA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Шартты жеңілдіктерді қолданбау немесе заңсыз қолдану.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D3BCA" w:rsidRPr="00ED3BCA" w:rsidRDefault="00ED3BCA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D3BCA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Қорытынды хаттамасын хабарламаға сәйкес келтіру*.</w:t>
                  </w:r>
                </w:p>
              </w:tc>
            </w:tr>
            <w:tr w:rsidR="00EE7663" w:rsidRPr="00817BE2" w:rsidTr="00A66C2F">
              <w:trPr>
                <w:trHeight w:val="30"/>
              </w:trPr>
              <w:tc>
                <w:tcPr>
                  <w:tcW w:w="119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E7663" w:rsidRPr="00EE7663" w:rsidRDefault="00EE7663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E766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Бағалық ұсыныстарды сұрату тәсілімен сатып алуды бақылау</w:t>
                  </w:r>
                </w:p>
              </w:tc>
              <w:tc>
                <w:tcPr>
                  <w:tcW w:w="119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E7663" w:rsidRPr="00EE7663" w:rsidRDefault="00EE7663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E766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Лот сомасы 2 (екі) миллион теңгеден асатын бағалық ұсыныстарды сұрату тәсілімен сатып алулар және (немесе) </w:t>
                  </w:r>
                  <w:r w:rsidRPr="00EE766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сатып алуды бақылау жөніндегі орталықтандырылған қызмет</w:t>
                  </w:r>
                  <w:r w:rsidRPr="00EE766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ке шағымдар келіп түскен сатып алулар.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E7663" w:rsidRPr="00EE7663" w:rsidRDefault="00EE7663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E766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 xml:space="preserve">№ 9-бейін  </w:t>
                  </w:r>
                </w:p>
                <w:p w:rsidR="00EE7663" w:rsidRPr="00EE7663" w:rsidRDefault="00EE7663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E766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Бағалық ұсыныстарды сұрату тәсілімен сатып алуларды өткізу кезінде лоттарға бөлмеу.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E7663" w:rsidRPr="00EE7663" w:rsidRDefault="00EE7663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E766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Сатып алу туралы шарт жасалғанға дейін сатып алудың күшін жою.</w:t>
                  </w:r>
                </w:p>
              </w:tc>
            </w:tr>
            <w:tr w:rsidR="00EE7663" w:rsidRPr="00817BE2" w:rsidTr="00A66C2F">
              <w:trPr>
                <w:trHeight w:val="30"/>
              </w:trPr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E7663" w:rsidRPr="00EE7663" w:rsidRDefault="00EE7663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E7663" w:rsidRPr="00EE7663" w:rsidRDefault="00EE7663" w:rsidP="00817BE2">
                  <w:pPr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E7663" w:rsidRPr="00EE7663" w:rsidRDefault="00EE7663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E766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№ 10-бейін  </w:t>
                  </w:r>
                </w:p>
                <w:p w:rsidR="00EE7663" w:rsidRPr="00EE7663" w:rsidRDefault="00EE7663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E766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Техникалық ерекшелік бағалық ұсыныстарды сұрату тәсілімен сатып алуды өткізу кезінде тауар белгілерін, пайдалы модельдерін және басқа да сипаттамаларын көрсетуді қамтиды.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E7663" w:rsidRPr="00EE7663" w:rsidRDefault="00EE7663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E766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 xml:space="preserve">Сатып алу туралы </w:t>
                  </w:r>
                  <w:r w:rsidRPr="00EE766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шарт жасалғанға дейін сатып алудың күшін жою.</w:t>
                  </w:r>
                </w:p>
              </w:tc>
            </w:tr>
            <w:tr w:rsidR="00EE7663" w:rsidRPr="00817BE2" w:rsidTr="00A66C2F">
              <w:trPr>
                <w:trHeight w:val="30"/>
              </w:trPr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E7663" w:rsidRPr="00EE7663" w:rsidRDefault="00EE7663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E7663" w:rsidRPr="00EE7663" w:rsidRDefault="00EE7663" w:rsidP="00817BE2">
                  <w:pPr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E7663" w:rsidRPr="00EE7663" w:rsidRDefault="00EE7663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E766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№ 15-бейін </w:t>
                  </w:r>
                </w:p>
                <w:p w:rsidR="00EE7663" w:rsidRPr="00EE7663" w:rsidRDefault="00EE7663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E766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Бағалық ұсыныстарды сұрату тәсілімен сатып алуларды жүзеге асырған жағдайдағ</w:t>
                  </w:r>
                  <w:r w:rsidRPr="00EE766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ы заңсыз талаптар.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E7663" w:rsidRPr="00EE7663" w:rsidRDefault="00EE7663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E766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 xml:space="preserve">Сатып алу туралы шарт жасалғанға дейін сатып алудың күшін жою. </w:t>
                  </w:r>
                </w:p>
                <w:p w:rsidR="00EE7663" w:rsidRPr="00EE7663" w:rsidRDefault="00EE7663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631474" w:rsidRPr="00817BE2" w:rsidTr="00A66C2F">
              <w:trPr>
                <w:trHeight w:val="30"/>
              </w:trPr>
              <w:tc>
                <w:tcPr>
                  <w:tcW w:w="119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left="129"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3147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Бір көзден алу тәсілімен сатып алуларды бақылау</w:t>
                  </w: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right="9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3147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br/>
                  </w:r>
                </w:p>
              </w:tc>
              <w:tc>
                <w:tcPr>
                  <w:tcW w:w="119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3147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Егер мынадай шарттар (жеке-жеке):</w:t>
                  </w: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3147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1) сатып алу сомасы  2 (екі) миллион теңгеден асатын болса;</w:t>
                  </w: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3147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2) жылдық сатып алу жоспарының Тауарлардың, жұмыстардың, қызметтердің бірыңғай номенклатуралық анықтамалығының бірдей атаулары мен </w:t>
                  </w:r>
                  <w:r w:rsidRPr="0063147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 xml:space="preserve">кодтары бар бірден артық тармағы болса тапсырыс берушімен әлеуетті өнім берушіге қол қоюға жолданған тікелей жасасу жолымен сатып алулар туралы шарттың жобасы. </w:t>
                  </w: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3147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Тауар биржалары арқылы тәсілімен жоспарланған сатып алулар. 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3147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 xml:space="preserve">№ 11-бейін </w:t>
                  </w:r>
                </w:p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3147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Сатып алу тәсілін заңсыз қолдану – сатып алу туралы шартты тікелей жасасу жолымен бір көзден алу тәсілі.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3147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Хабарламаға сәйкес жылдық сатып алу жоспарына өзгерістердің енгізілуімен сатып алулар туралы шарттың жобасын кері қайтарып алу*.</w:t>
                  </w:r>
                </w:p>
              </w:tc>
            </w:tr>
            <w:tr w:rsidR="00631474" w:rsidRPr="00817BE2" w:rsidTr="00A66C2F">
              <w:trPr>
                <w:trHeight w:val="30"/>
              </w:trPr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31474" w:rsidRPr="00631474" w:rsidRDefault="00631474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vMerge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31474" w:rsidRPr="00631474" w:rsidRDefault="00631474" w:rsidP="00817BE2">
                  <w:pPr>
                    <w:framePr w:hSpace="180" w:wrap="around" w:vAnchor="text" w:hAnchor="text" w:x="-248" w:y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31474" w:rsidRPr="00631474" w:rsidRDefault="00631474" w:rsidP="00817BE2">
                  <w:pPr>
                    <w:pStyle w:val="a9"/>
                    <w:framePr w:hSpace="180" w:wrap="around" w:vAnchor="text" w:hAnchor="text" w:x="-248" w:y="1"/>
                    <w:ind w:left="63" w:right="8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3147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№ 12-бейін </w:t>
                  </w:r>
                </w:p>
                <w:p w:rsidR="00631474" w:rsidRPr="00631474" w:rsidRDefault="00631474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3147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Биржалық тауарлар тізбесіне кіретін тауарларды сатып алуды жүзеге асыру тәсілін </w:t>
                  </w:r>
                  <w:r w:rsidRPr="0063147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заңсыз таңдау.</w:t>
                  </w:r>
                </w:p>
              </w:tc>
              <w:tc>
                <w:tcPr>
                  <w:tcW w:w="1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31474" w:rsidRPr="00631474" w:rsidRDefault="00631474" w:rsidP="00817BE2">
                  <w:pPr>
                    <w:framePr w:hSpace="180" w:wrap="around" w:vAnchor="text" w:hAnchor="text" w:x="-248" w:y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63147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Хабарламаға сәйкес сатып алудың жылдық жоспарына өзгерістер енгізу*.</w:t>
                  </w:r>
                </w:p>
              </w:tc>
            </w:tr>
          </w:tbl>
          <w:p w:rsidR="00631474" w:rsidRPr="00631474" w:rsidRDefault="00631474" w:rsidP="00631474">
            <w:pPr>
              <w:ind w:firstLine="708"/>
              <w:jc w:val="both"/>
              <w:rPr>
                <w:color w:val="000000"/>
                <w:sz w:val="24"/>
                <w:szCs w:val="24"/>
                <w:lang w:val="kk-KZ"/>
              </w:rPr>
            </w:pPr>
            <w:r w:rsidRPr="00631474">
              <w:rPr>
                <w:color w:val="000000"/>
                <w:sz w:val="24"/>
                <w:szCs w:val="24"/>
                <w:lang w:val="kk-KZ"/>
              </w:rPr>
              <w:t>Ескертпе:</w:t>
            </w:r>
          </w:p>
          <w:p w:rsidR="00631474" w:rsidRPr="00631474" w:rsidRDefault="00631474" w:rsidP="00631474">
            <w:pPr>
              <w:ind w:firstLine="708"/>
              <w:jc w:val="both"/>
              <w:rPr>
                <w:color w:val="000000"/>
                <w:sz w:val="24"/>
                <w:szCs w:val="24"/>
                <w:lang w:val="kk-KZ"/>
              </w:rPr>
            </w:pPr>
            <w:r w:rsidRPr="00631474">
              <w:rPr>
                <w:color w:val="000000"/>
                <w:sz w:val="24"/>
                <w:szCs w:val="24"/>
                <w:lang w:val="kk-KZ"/>
              </w:rPr>
              <w:t>*</w:t>
            </w:r>
            <w:r w:rsidRPr="00631474">
              <w:rPr>
                <w:sz w:val="24"/>
                <w:szCs w:val="24"/>
                <w:lang w:val="kk-KZ"/>
              </w:rPr>
              <w:t xml:space="preserve"> </w:t>
            </w:r>
            <w:r w:rsidRPr="00631474">
              <w:rPr>
                <w:color w:val="000000"/>
                <w:sz w:val="24"/>
                <w:szCs w:val="24"/>
                <w:lang w:val="kk-KZ"/>
              </w:rPr>
              <w:t xml:space="preserve">Хабарлама тапсырылғаннан кейін сатып алулар туралы шарт жасасу кезінде, </w:t>
            </w:r>
            <w:r w:rsidRPr="00631474">
              <w:rPr>
                <w:color w:val="000000"/>
                <w:sz w:val="24"/>
                <w:szCs w:val="24"/>
                <w:lang w:val="kk-KZ"/>
              </w:rPr>
              <w:lastRenderedPageBreak/>
              <w:t>бұзушылық осындай шартты бұзу (қорытындыларды жою) арқылы жойылады.</w:t>
            </w:r>
          </w:p>
          <w:p w:rsidR="00BD2F0A" w:rsidRPr="00E719BD" w:rsidRDefault="00BD2F0A" w:rsidP="00BD2F0A">
            <w:pPr>
              <w:ind w:firstLine="417"/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BD2F0A" w:rsidRPr="00E719BD" w:rsidRDefault="00BD2F0A" w:rsidP="00BD2F0A">
            <w:pPr>
              <w:jc w:val="both"/>
              <w:rPr>
                <w:sz w:val="24"/>
                <w:szCs w:val="24"/>
                <w:lang w:val="kk-KZ"/>
              </w:rPr>
            </w:pPr>
            <w:r w:rsidRPr="00E719BD">
              <w:rPr>
                <w:sz w:val="24"/>
                <w:szCs w:val="24"/>
                <w:lang w:val="kk-KZ"/>
              </w:rPr>
              <w:lastRenderedPageBreak/>
              <w:t>Бақылаудың бірыңғай элементтерін, сондай-ақ оларды жою тәсілдерін айқындау және белгілеу қажеттілігіне байланысты.</w:t>
            </w:r>
          </w:p>
        </w:tc>
      </w:tr>
    </w:tbl>
    <w:p w:rsidR="00906C61" w:rsidRDefault="00906C61" w:rsidP="004936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17BE2" w:rsidRDefault="00817BE2" w:rsidP="004936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17BE2" w:rsidRDefault="00817BE2" w:rsidP="00817B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Қазақстан Республикасының</w:t>
      </w:r>
    </w:p>
    <w:p w:rsidR="00817BE2" w:rsidRPr="00DD6CBE" w:rsidRDefault="00817BE2" w:rsidP="00817BE2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kk-KZ"/>
        </w:rPr>
        <w:t>Қаржы вице-министрі                                                                                                                                   Д. Кеңбеил</w:t>
      </w:r>
    </w:p>
    <w:sectPr w:rsidR="00817BE2" w:rsidRPr="00DD6CBE" w:rsidSect="00134095">
      <w:headerReference w:type="default" r:id="rId8"/>
      <w:pgSz w:w="16838" w:h="11906" w:orient="landscape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547" w:rsidRDefault="003B5547" w:rsidP="00092F62">
      <w:pPr>
        <w:spacing w:after="0" w:line="240" w:lineRule="auto"/>
      </w:pPr>
      <w:r>
        <w:separator/>
      </w:r>
    </w:p>
  </w:endnote>
  <w:endnote w:type="continuationSeparator" w:id="0">
    <w:p w:rsidR="003B5547" w:rsidRDefault="003B5547" w:rsidP="00092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547" w:rsidRDefault="003B5547" w:rsidP="00092F62">
      <w:pPr>
        <w:spacing w:after="0" w:line="240" w:lineRule="auto"/>
      </w:pPr>
      <w:r>
        <w:separator/>
      </w:r>
    </w:p>
  </w:footnote>
  <w:footnote w:type="continuationSeparator" w:id="0">
    <w:p w:rsidR="003B5547" w:rsidRDefault="003B5547" w:rsidP="00092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98137594"/>
      <w:docPartObj>
        <w:docPartGallery w:val="Page Numbers (Top of Page)"/>
        <w:docPartUnique/>
      </w:docPartObj>
    </w:sdtPr>
    <w:sdtEndPr/>
    <w:sdtContent>
      <w:p w:rsidR="00092F62" w:rsidRDefault="00092F62">
        <w:pPr>
          <w:pStyle w:val="a5"/>
          <w:jc w:val="center"/>
        </w:pPr>
        <w:r w:rsidRPr="00092F6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92F6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92F6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92F62">
          <w:rPr>
            <w:rFonts w:ascii="Times New Roman" w:hAnsi="Times New Roman" w:cs="Times New Roman"/>
            <w:sz w:val="24"/>
            <w:szCs w:val="24"/>
          </w:rPr>
          <w:t>2</w:t>
        </w:r>
        <w:r w:rsidRPr="00092F6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92F62" w:rsidRDefault="00092F6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0D6240"/>
    <w:multiLevelType w:val="hybridMultilevel"/>
    <w:tmpl w:val="0A7CB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DD1"/>
    <w:rsid w:val="00030A9B"/>
    <w:rsid w:val="00043F67"/>
    <w:rsid w:val="00084312"/>
    <w:rsid w:val="0008657E"/>
    <w:rsid w:val="00092F62"/>
    <w:rsid w:val="000D53D1"/>
    <w:rsid w:val="00121EF4"/>
    <w:rsid w:val="00134095"/>
    <w:rsid w:val="00140A05"/>
    <w:rsid w:val="001547CE"/>
    <w:rsid w:val="00155AF3"/>
    <w:rsid w:val="001565D5"/>
    <w:rsid w:val="001E5E07"/>
    <w:rsid w:val="00243775"/>
    <w:rsid w:val="00250287"/>
    <w:rsid w:val="00270621"/>
    <w:rsid w:val="00280B68"/>
    <w:rsid w:val="00283246"/>
    <w:rsid w:val="00291CCD"/>
    <w:rsid w:val="002D244C"/>
    <w:rsid w:val="002E66B8"/>
    <w:rsid w:val="00342B8B"/>
    <w:rsid w:val="00362C8F"/>
    <w:rsid w:val="0036364C"/>
    <w:rsid w:val="00364C77"/>
    <w:rsid w:val="003A3262"/>
    <w:rsid w:val="003B2ABB"/>
    <w:rsid w:val="003B5547"/>
    <w:rsid w:val="004729D3"/>
    <w:rsid w:val="00493621"/>
    <w:rsid w:val="004E67B4"/>
    <w:rsid w:val="005766CB"/>
    <w:rsid w:val="005B1FCF"/>
    <w:rsid w:val="00631474"/>
    <w:rsid w:val="00664381"/>
    <w:rsid w:val="00675D62"/>
    <w:rsid w:val="00676C83"/>
    <w:rsid w:val="006936BB"/>
    <w:rsid w:val="006B78BC"/>
    <w:rsid w:val="006C554F"/>
    <w:rsid w:val="006E199A"/>
    <w:rsid w:val="006F2EC2"/>
    <w:rsid w:val="006F6261"/>
    <w:rsid w:val="00702778"/>
    <w:rsid w:val="0076390F"/>
    <w:rsid w:val="00776F3D"/>
    <w:rsid w:val="00797BCE"/>
    <w:rsid w:val="007B21EF"/>
    <w:rsid w:val="00817BE2"/>
    <w:rsid w:val="00855907"/>
    <w:rsid w:val="00867F78"/>
    <w:rsid w:val="00890787"/>
    <w:rsid w:val="008C7FE2"/>
    <w:rsid w:val="008D15A8"/>
    <w:rsid w:val="008F01A8"/>
    <w:rsid w:val="00906C61"/>
    <w:rsid w:val="00927DD7"/>
    <w:rsid w:val="00935E72"/>
    <w:rsid w:val="009843F5"/>
    <w:rsid w:val="0099152D"/>
    <w:rsid w:val="00993FB0"/>
    <w:rsid w:val="009A5DBE"/>
    <w:rsid w:val="00A10559"/>
    <w:rsid w:val="00A155D1"/>
    <w:rsid w:val="00A65536"/>
    <w:rsid w:val="00A8253A"/>
    <w:rsid w:val="00AA4F14"/>
    <w:rsid w:val="00AB6760"/>
    <w:rsid w:val="00AD46A9"/>
    <w:rsid w:val="00AF3B42"/>
    <w:rsid w:val="00AF3C72"/>
    <w:rsid w:val="00B0592D"/>
    <w:rsid w:val="00B07676"/>
    <w:rsid w:val="00B72DD1"/>
    <w:rsid w:val="00B74E2C"/>
    <w:rsid w:val="00BD2F0A"/>
    <w:rsid w:val="00C1699D"/>
    <w:rsid w:val="00C2196C"/>
    <w:rsid w:val="00C51C28"/>
    <w:rsid w:val="00C66002"/>
    <w:rsid w:val="00D144DF"/>
    <w:rsid w:val="00D6033B"/>
    <w:rsid w:val="00D765E6"/>
    <w:rsid w:val="00D83917"/>
    <w:rsid w:val="00D875E8"/>
    <w:rsid w:val="00DA1E72"/>
    <w:rsid w:val="00DD6CBE"/>
    <w:rsid w:val="00DF0EAE"/>
    <w:rsid w:val="00E21751"/>
    <w:rsid w:val="00E719BD"/>
    <w:rsid w:val="00EA16C1"/>
    <w:rsid w:val="00EA42A0"/>
    <w:rsid w:val="00ED02C8"/>
    <w:rsid w:val="00ED3BCA"/>
    <w:rsid w:val="00EE7663"/>
    <w:rsid w:val="00F04477"/>
    <w:rsid w:val="00F4196A"/>
    <w:rsid w:val="00F50743"/>
    <w:rsid w:val="00FA01E6"/>
    <w:rsid w:val="00FA7B3D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54D7A"/>
  <w15:docId w15:val="{AB46D80F-CB0C-44E8-99D1-91E4D87DB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0559"/>
  </w:style>
  <w:style w:type="paragraph" w:styleId="1">
    <w:name w:val="heading 1"/>
    <w:basedOn w:val="a"/>
    <w:link w:val="10"/>
    <w:uiPriority w:val="9"/>
    <w:qFormat/>
    <w:rsid w:val="00EA16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16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A105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0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A16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A16C1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a4">
    <w:name w:val="Normal (Web)"/>
    <w:basedOn w:val="a"/>
    <w:uiPriority w:val="99"/>
    <w:semiHidden/>
    <w:unhideWhenUsed/>
    <w:rsid w:val="00797BCE"/>
    <w:pPr>
      <w:spacing w:after="360" w:line="285" w:lineRule="atLeast"/>
    </w:pPr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92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2F62"/>
  </w:style>
  <w:style w:type="paragraph" w:styleId="a7">
    <w:name w:val="footer"/>
    <w:basedOn w:val="a"/>
    <w:link w:val="a8"/>
    <w:uiPriority w:val="99"/>
    <w:unhideWhenUsed/>
    <w:rsid w:val="00092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2F62"/>
  </w:style>
  <w:style w:type="paragraph" w:styleId="a9">
    <w:name w:val="No Spacing"/>
    <w:uiPriority w:val="1"/>
    <w:qFormat/>
    <w:rsid w:val="001E5E07"/>
    <w:pPr>
      <w:spacing w:after="0" w:line="240" w:lineRule="auto"/>
    </w:pPr>
  </w:style>
  <w:style w:type="character" w:styleId="aa">
    <w:name w:val="Hyperlink"/>
    <w:basedOn w:val="a0"/>
    <w:uiPriority w:val="99"/>
    <w:semiHidden/>
    <w:unhideWhenUsed/>
    <w:rsid w:val="00FF6895"/>
    <w:rPr>
      <w:color w:val="073A5E"/>
      <w:sz w:val="24"/>
      <w:szCs w:val="24"/>
      <w:u w:val="single"/>
      <w:shd w:val="clear" w:color="auto" w:fill="auto"/>
      <w:vertAlign w:val="baseline"/>
    </w:rPr>
  </w:style>
  <w:style w:type="character" w:customStyle="1" w:styleId="s0">
    <w:name w:val="s0"/>
    <w:rsid w:val="00E719B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7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9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6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5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8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18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56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25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2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7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1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67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DFACD-C67B-4C39-871F-A32357631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3394</Words>
  <Characters>19351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Камбар Мизамбаев</dc:creator>
  <cp:keywords/>
  <dc:description/>
  <cp:lastModifiedBy>Камбар Мизамбаев</cp:lastModifiedBy>
  <cp:revision>3</cp:revision>
  <dcterms:created xsi:type="dcterms:W3CDTF">2022-07-15T06:56:00Z</dcterms:created>
  <dcterms:modified xsi:type="dcterms:W3CDTF">2022-07-27T05:53:00Z</dcterms:modified>
</cp:coreProperties>
</file>